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917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附件2</w:t>
      </w:r>
    </w:p>
    <w:p w14:paraId="42108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  <w:t>成都杜甫草堂博物馆2026年人日游草堂系列文化活动“不废江河万古流——杜甫行踪遗迹展”（暂定名）展览服务</w:t>
      </w:r>
    </w:p>
    <w:p w14:paraId="3D67B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  <w:t>采购项目报价函</w:t>
      </w:r>
    </w:p>
    <w:p w14:paraId="56C9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eastAsia="方正黑体_GBK" w:cs="方正黑体_GBK"/>
          <w:kern w:val="0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报价单位</w:t>
      </w:r>
      <w:r>
        <w:rPr>
          <w:rFonts w:hint="eastAsia" w:ascii="方正仿宋_GBK" w:eastAsia="方正仿宋_GBK"/>
          <w:sz w:val="24"/>
          <w:szCs w:val="24"/>
          <w:lang w:eastAsia="zh-CN"/>
        </w:rPr>
        <w:t>（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盖章</w:t>
      </w:r>
      <w:r>
        <w:rPr>
          <w:rFonts w:hint="eastAsia" w:ascii="方正仿宋_GBK" w:eastAsia="方正仿宋_GBK"/>
          <w:sz w:val="24"/>
          <w:szCs w:val="24"/>
          <w:lang w:eastAsia="zh-CN"/>
        </w:rPr>
        <w:t>）</w:t>
      </w:r>
      <w:r>
        <w:rPr>
          <w:rFonts w:hint="eastAsia" w:ascii="方正仿宋_GBK" w:eastAsia="方正仿宋_GBK"/>
          <w:sz w:val="24"/>
          <w:szCs w:val="24"/>
        </w:rPr>
        <w:t xml:space="preserve">： </w:t>
      </w:r>
    </w:p>
    <w:p w14:paraId="690FA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eastAsia="zh-CN"/>
        </w:rPr>
      </w:pPr>
      <w:r>
        <w:rPr>
          <w:rFonts w:hint="eastAsia" w:ascii="方正仿宋_GBK" w:eastAsia="方正仿宋_GBK"/>
          <w:sz w:val="24"/>
          <w:szCs w:val="24"/>
          <w:lang w:val="en-US" w:eastAsia="zh-CN"/>
        </w:rPr>
        <w:t>日期：    年  月  日</w:t>
      </w:r>
    </w:p>
    <w:tbl>
      <w:tblPr>
        <w:tblStyle w:val="5"/>
        <w:tblW w:w="9088" w:type="dxa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63"/>
        <w:gridCol w:w="2625"/>
        <w:gridCol w:w="1025"/>
        <w:gridCol w:w="1087"/>
        <w:gridCol w:w="1038"/>
        <w:gridCol w:w="1050"/>
      </w:tblGrid>
      <w:tr w14:paraId="29EC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112C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0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展品装裱、辅助展品制作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拓片、书画展品约70件（套），尺寸为1平尺至8平尺之间，框子材料要求实木；根据展品实物规格、材质、形态配备专业化的展台展具及说明牌，展台展具形制、色彩符合展览的主题风格。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件（套）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F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32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8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形式设计制作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包括展览平面图、立面图、动线图、3D效果图、施工图、场景展示、氛围营造、主视觉墙、图文展板、展台、展具、说明牌、海报、邀请函，及其它辅助展示手段进行形式深化设计。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F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1D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5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展览施工制作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F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展览内容及形式设计方案，对实际展场、辅助展品展具、物料等一次性耗材进行施工制作，包括搭建主题墙、展墙，场景制作，铺设线路；图版制作与安装、喷绘安制；海报、邀请函、展台、展具、说明牌定制等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3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AF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8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多媒体展项制作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F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根据展览设计方要求进行多媒体展项制作（涉及视频内容的自行提供多媒体播放设备，并安装调试）。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7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F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布撤展协助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提供专业服务团队助除文物展品以外辅助展品（如展台、展具、氛围等）的布展；展览完成后，对使用过的展具等辅助展品进行整理还原，做好撤展现场的清洁。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6F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E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7F9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76B0">
    <w:pPr>
      <w:spacing w:line="431" w:lineRule="exact"/>
      <w:ind w:right="24"/>
      <w:jc w:val="right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24ACA">
    <w:pPr>
      <w:spacing w:before="35" w:line="236" w:lineRule="auto"/>
      <w:ind w:left="85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57E8"/>
    <w:rsid w:val="090917CB"/>
    <w:rsid w:val="095A0158"/>
    <w:rsid w:val="108D6950"/>
    <w:rsid w:val="11286567"/>
    <w:rsid w:val="144155B2"/>
    <w:rsid w:val="1CE819CC"/>
    <w:rsid w:val="24815B4F"/>
    <w:rsid w:val="29EA6500"/>
    <w:rsid w:val="2D601FD7"/>
    <w:rsid w:val="337959BF"/>
    <w:rsid w:val="33FB7DDF"/>
    <w:rsid w:val="356B4AF0"/>
    <w:rsid w:val="36BD7575"/>
    <w:rsid w:val="3BAE44B9"/>
    <w:rsid w:val="3CE6087C"/>
    <w:rsid w:val="4B891C7B"/>
    <w:rsid w:val="51002139"/>
    <w:rsid w:val="553E1F0F"/>
    <w:rsid w:val="5A1C5CB7"/>
    <w:rsid w:val="5A2C0443"/>
    <w:rsid w:val="5D7054D9"/>
    <w:rsid w:val="61E15FB7"/>
    <w:rsid w:val="64625891"/>
    <w:rsid w:val="692C532F"/>
    <w:rsid w:val="6D8048D6"/>
    <w:rsid w:val="6F055840"/>
    <w:rsid w:val="70FF7C51"/>
    <w:rsid w:val="71994103"/>
    <w:rsid w:val="75AA71C1"/>
    <w:rsid w:val="7AD957E8"/>
    <w:rsid w:val="7CA23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2572</Words>
  <Characters>2648</Characters>
  <Lines>0</Lines>
  <Paragraphs>0</Paragraphs>
  <TotalTime>33</TotalTime>
  <ScaleCrop>false</ScaleCrop>
  <LinksUpToDate>false</LinksUpToDate>
  <CharactersWithSpaces>2746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2025-09-17T07:51:00Z</dcterms:created>
  <dc:creator>妞宝</dc:creator>
  <cp:lastModifiedBy>Emily</cp:lastModifiedBy>
  <dcterms:modified xsi:type="dcterms:W3CDTF">2025-12-12T09:56:59Z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7030D8F59C7A4E1B97B6C4781D784062_13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