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22BD8">
      <w:pPr>
        <w:widowControl/>
        <w:jc w:val="left"/>
        <w:rPr>
          <w:rFonts w:ascii="方正黑体_GBK" w:hAnsi="仿宋" w:eastAsia="方正黑体_GBK" w:cs="仿宋"/>
          <w:kern w:val="0"/>
          <w:sz w:val="30"/>
          <w:szCs w:val="30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附件1</w:t>
      </w:r>
    </w:p>
    <w:p w14:paraId="1460599A">
      <w:pPr>
        <w:widowControl/>
        <w:jc w:val="center"/>
        <w:rPr>
          <w:rFonts w:ascii="方正小标宋_GBK" w:hAnsi="仿宋" w:eastAsia="方正小标宋_GBK" w:cs="仿宋"/>
          <w:kern w:val="0"/>
          <w:sz w:val="44"/>
          <w:szCs w:val="30"/>
        </w:rPr>
      </w:pPr>
      <w:r>
        <w:rPr>
          <w:rFonts w:hint="eastAsia" w:ascii="方正小标宋_GBK" w:hAnsi="仿宋" w:eastAsia="方正小标宋_GBK" w:cs="仿宋"/>
          <w:kern w:val="0"/>
          <w:sz w:val="44"/>
          <w:szCs w:val="30"/>
        </w:rPr>
        <w:t>供应商回复模板</w:t>
      </w:r>
    </w:p>
    <w:p w14:paraId="2CA3BCDC">
      <w:pPr>
        <w:widowControl/>
        <w:spacing w:line="576" w:lineRule="exact"/>
        <w:jc w:val="center"/>
        <w:rPr>
          <w:rFonts w:hint="eastAsia"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2B1B9BD4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0"/>
          <w:szCs w:val="40"/>
        </w:rPr>
      </w:pPr>
      <w:r>
        <w:rPr>
          <w:rFonts w:hint="eastAsia" w:ascii="方正小标宋_GBK" w:hAnsi="仿宋" w:eastAsia="方正小标宋_GBK" w:cs="仿宋"/>
          <w:color w:val="000000"/>
          <w:sz w:val="40"/>
          <w:szCs w:val="40"/>
        </w:rPr>
        <w:t>关于成都杜甫草堂博物馆2027年人日游草堂文创体验活动采购项目</w:t>
      </w:r>
      <w:r>
        <w:rPr>
          <w:rFonts w:hint="eastAsia" w:ascii="方正小标宋_GBK" w:eastAsia="方正小标宋_GBK"/>
          <w:color w:val="000000"/>
          <w:sz w:val="40"/>
          <w:szCs w:val="40"/>
        </w:rPr>
        <w:t>价格调查公告的回复</w:t>
      </w:r>
    </w:p>
    <w:p w14:paraId="23BC4FF2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6A9254E3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成都杜甫草堂博物馆</w:t>
      </w:r>
      <w:r>
        <w:rPr>
          <w:rFonts w:eastAsia="方正仿宋_GBK"/>
          <w:kern w:val="0"/>
          <w:sz w:val="32"/>
          <w:szCs w:val="30"/>
        </w:rPr>
        <w:t>：</w:t>
      </w:r>
    </w:p>
    <w:p w14:paraId="435BF2EB">
      <w:pPr>
        <w:pStyle w:val="5"/>
        <w:widowControl/>
        <w:spacing w:before="0" w:beforeAutospacing="0" w:after="0" w:afterAutospacing="0" w:line="600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2026年X月XX日发布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kern w:val="0"/>
          <w:sz w:val="32"/>
          <w:szCs w:val="30"/>
        </w:rPr>
        <w:t>成都杜甫草堂博物馆关于2027年人日游草堂文创体验活动采购项目价格调查的公告</w:t>
      </w:r>
      <w:r>
        <w:rPr>
          <w:rFonts w:eastAsia="方正仿宋_GBK"/>
          <w:color w:val="000000"/>
          <w:sz w:val="32"/>
          <w:szCs w:val="30"/>
        </w:rPr>
        <w:t>》收悉。经对项目内容进行认真研究，参照</w:t>
      </w: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文创活动策划、执行、宣传等</w:t>
      </w:r>
      <w:r>
        <w:rPr>
          <w:rFonts w:eastAsia="方正仿宋_GBK"/>
          <w:color w:val="000000"/>
          <w:sz w:val="32"/>
          <w:szCs w:val="30"/>
        </w:rPr>
        <w:t>普遍</w:t>
      </w:r>
      <w:bookmarkStart w:id="0" w:name="_GoBack"/>
      <w:bookmarkEnd w:id="0"/>
      <w:r>
        <w:rPr>
          <w:rFonts w:eastAsia="方正仿宋_GBK"/>
          <w:color w:val="000000"/>
          <w:sz w:val="32"/>
          <w:szCs w:val="30"/>
        </w:rPr>
        <w:t>标准，结合我单位（或公司）实际，拟对完成本项目全部工作内容报价（含税）：XX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万元），该报价已包含完成本项目所需的人工、材料、设备、资料、保险、税费、利润等一切费用。</w:t>
      </w:r>
    </w:p>
    <w:p w14:paraId="737316FC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17696189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6AE9D9BC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73C9EB0D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附件：报价明细表</w:t>
      </w:r>
    </w:p>
    <w:p w14:paraId="28F612DB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2BD52858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6A4765F9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40FFC136">
      <w:pPr>
        <w:spacing w:line="576" w:lineRule="exact"/>
        <w:jc w:val="right"/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0D36D7E-89E8-47D1-812E-C014D3486704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16FD80DC-E297-4C56-AD94-D62362AF521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D163714-C2C5-4BEE-8F3B-A5B360F32D13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76162C39-5297-4D14-A9BC-90935A17A00E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5" w:fontKey="{4FF89A34-02C7-4F03-AF6B-5B5B1ED0741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565B7F"/>
    <w:rsid w:val="016D3F20"/>
    <w:rsid w:val="128659D1"/>
    <w:rsid w:val="14154ECA"/>
    <w:rsid w:val="358B3B17"/>
    <w:rsid w:val="42EA75EF"/>
    <w:rsid w:val="4B7D5E7C"/>
    <w:rsid w:val="7A56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/>
    </w:pPr>
    <w:rPr>
      <w:rFonts w:ascii="Times New Roman" w:hAnsi="Times New Roman"/>
      <w:b/>
      <w:color w:val="auto"/>
      <w:kern w:val="2"/>
      <w:sz w:val="21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next w:val="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317</Characters>
  <Lines>0</Lines>
  <Paragraphs>0</Paragraphs>
  <TotalTime>0</TotalTime>
  <ScaleCrop>false</ScaleCrop>
  <LinksUpToDate>false</LinksUpToDate>
  <CharactersWithSpaces>324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2026-06-30T04:58:00Z</dcterms:created>
  <dc:creator>雷lei霞</dc:creator>
  <cp:lastModifiedBy>Sal</cp:lastModifiedBy>
  <dcterms:modified xsi:type="dcterms:W3CDTF">2026-10-20T02:45:20Z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8A054B9C056340238E223BA0F7ED4EC1_13</vt:lpwstr>
  </property>
  <property fmtid="{D5CDD505-2E9C-101B-9397-08002B2CF9AE}" pid="4" name="KSOTemplateDocerSaveRecord">
    <vt:lpwstr>eyJoZGlkIjoiOTUxNzE0ZmY3YmE1NTQ4MmEyYmY0ZGRhZTQwOTdmMjgiLCJ1c2VySWQiOiI1MzUwMzg5NzYifQ==</vt:lpwstr>
  </property>
</Properties>
</file>