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222BD8">
      <w:pPr>
        <w:widowControl/>
        <w:jc w:val="left"/>
        <w:rPr>
          <w:rFonts w:ascii="方正黑体_GBK" w:hAnsi="仿宋" w:eastAsia="方正黑体_GBK" w:cs="仿宋"/>
          <w:kern w:val="0"/>
          <w:sz w:val="30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附件1</w:t>
      </w:r>
    </w:p>
    <w:p w14:paraId="1460599A">
      <w:pPr>
        <w:widowControl/>
        <w:jc w:val="center"/>
        <w:rPr>
          <w:rFonts w:ascii="方正小标宋_GBK" w:hAnsi="仿宋" w:eastAsia="方正小标宋_GBK" w:cs="仿宋"/>
          <w:kern w:val="0"/>
          <w:sz w:val="44"/>
          <w:szCs w:val="44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44"/>
        </w:rPr>
        <w:t>供应商回复模板</w:t>
      </w:r>
    </w:p>
    <w:p w14:paraId="2CA3BCDC">
      <w:pPr>
        <w:widowControl/>
        <w:spacing w:line="576" w:lineRule="exact"/>
        <w:jc w:val="center"/>
        <w:rPr>
          <w:rFonts w:hint="eastAsia"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2B1B9BD4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  <w:t>关于成都杜甫草堂博物馆2026年中秋体验活动服务项目</w:t>
      </w:r>
      <w:r>
        <w:rPr>
          <w:rFonts w:hint="eastAsia" w:ascii="方正小标宋_GBK" w:eastAsia="方正小标宋_GBK"/>
          <w:color w:val="000000"/>
          <w:sz w:val="44"/>
          <w:szCs w:val="44"/>
        </w:rPr>
        <w:t>价格调查公告的回复</w:t>
      </w:r>
    </w:p>
    <w:p w14:paraId="23BC4FF2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6A9254E3">
      <w:pPr>
        <w:widowControl/>
        <w:spacing w:line="576" w:lineRule="exact"/>
        <w:jc w:val="left"/>
        <w:rPr>
          <w:rFonts w:hint="eastAsia" w:ascii="方正仿宋_GBK" w:hAnsi="方正仿宋_GBK" w:eastAsia="方正仿宋_GBK" w:cs="方正仿宋_GBK"/>
          <w:kern w:val="0"/>
          <w:sz w:val="32"/>
          <w:szCs w:val="30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0"/>
          <w:lang w:val="en-US" w:eastAsia="zh-CN"/>
        </w:rPr>
        <w:t>成都杜甫草堂博物馆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0"/>
        </w:rPr>
        <w:t>：</w:t>
      </w:r>
    </w:p>
    <w:p w14:paraId="212D87E8">
      <w:pPr>
        <w:pStyle w:val="4"/>
        <w:widowControl/>
        <w:spacing w:before="0" w:beforeAutospacing="0" w:after="0" w:afterAutospacing="0" w:line="60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0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0"/>
        </w:rPr>
        <w:t>贵单位于2026年X月XX日发布的《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0"/>
          <w:lang w:val="en-US" w:eastAsia="zh-CN"/>
        </w:rPr>
        <w:t>成都杜甫草堂博物馆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0"/>
        </w:rPr>
        <w:t>关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0"/>
          <w:lang w:val="en-US" w:eastAsia="zh-CN"/>
        </w:rPr>
        <w:t>于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color="auto" w:fill="FFFFFF"/>
          <w:lang w:val="en-US" w:eastAsia="zh-CN"/>
        </w:rPr>
        <w:t>2026年中秋体验活动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0"/>
          <w:lang w:val="en-US" w:eastAsia="zh-CN"/>
        </w:rPr>
        <w:t>服务项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color="auto" w:fill="FFFFFF"/>
          <w:lang w:val="en-US" w:eastAsia="zh-CN"/>
        </w:rPr>
        <w:t>目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0"/>
          <w:lang w:val="en-US" w:eastAsia="zh-CN"/>
        </w:rPr>
        <w:t>采购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0"/>
        </w:rPr>
        <w:t>项目价格调查的公告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0"/>
        </w:rPr>
        <w:t>》收悉。经认真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color w:val="000000"/>
          <w:sz w:val="32"/>
          <w:szCs w:val="30"/>
        </w:rPr>
        <w:t>研究项目内容，参照活动策划、物料采购等行业普遍标准，结合我单位（或公司）实际，拟对完成本项目全部工作内容报价（含税）：XXX万元（大写：XXX万元），该报价已包含完成本项目所需的人工、材料、设备、资料、保险、税费、利润等一切费用。</w:t>
      </w:r>
    </w:p>
    <w:p w14:paraId="0561CCA2">
      <w:pPr>
        <w:spacing w:line="576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0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2855876E">
      <w:pPr>
        <w:spacing w:line="576" w:lineRule="exact"/>
        <w:ind w:firstLine="640" w:firstLineChars="200"/>
        <w:rPr>
          <w:rFonts w:hint="eastAsia" w:ascii="方正仿宋_GBK" w:hAnsi="方正仿宋_GBK" w:eastAsia="方正仿宋_GBK" w:cs="方正仿宋_GBK"/>
          <w:bCs/>
          <w:sz w:val="32"/>
          <w:szCs w:val="30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0"/>
        </w:rPr>
        <w:t>报价联系人：XXX，联系电话：XXX。</w:t>
      </w:r>
    </w:p>
    <w:p w14:paraId="24299535">
      <w:pPr>
        <w:spacing w:line="576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0"/>
        </w:rPr>
      </w:pPr>
    </w:p>
    <w:p w14:paraId="51A22632">
      <w:pPr>
        <w:spacing w:line="576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0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0"/>
        </w:rPr>
        <w:t>附件：报价明细表</w:t>
      </w:r>
    </w:p>
    <w:p w14:paraId="043104B8">
      <w:pPr>
        <w:spacing w:line="576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0"/>
        </w:rPr>
      </w:pPr>
    </w:p>
    <w:p w14:paraId="5715E78E">
      <w:pPr>
        <w:spacing w:line="576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0"/>
        </w:rPr>
      </w:pPr>
    </w:p>
    <w:p w14:paraId="2D2D97DC">
      <w:pPr>
        <w:spacing w:line="576" w:lineRule="exact"/>
        <w:jc w:val="right"/>
        <w:rPr>
          <w:rFonts w:hint="eastAsia" w:ascii="方正仿宋_GBK" w:hAnsi="方正仿宋_GBK" w:eastAsia="方正仿宋_GBK" w:cs="方正仿宋_GBK"/>
          <w:color w:val="000000"/>
          <w:sz w:val="32"/>
          <w:szCs w:val="30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0"/>
        </w:rPr>
        <w:t>（单位名称）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0"/>
        </w:rPr>
        <w:tab/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0"/>
        </w:rPr>
        <w:tab/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0"/>
        </w:rPr>
        <w:tab/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0"/>
        </w:rPr>
        <w:tab/>
      </w:r>
    </w:p>
    <w:p w14:paraId="40FFC136">
      <w:pPr>
        <w:pStyle w:val="4"/>
        <w:widowControl/>
        <w:spacing w:before="0" w:beforeAutospacing="0" w:after="0" w:afterAutospacing="0" w:line="600" w:lineRule="exact"/>
        <w:ind w:firstLine="640" w:firstLineChars="200"/>
        <w:jc w:val="right"/>
      </w:pPr>
      <w:r>
        <w:rPr>
          <w:rFonts w:hint="eastAsia" w:ascii="方正仿宋_GBK" w:hAnsi="方正仿宋_GBK" w:eastAsia="方正仿宋_GBK" w:cs="方正仿宋_GBK"/>
          <w:sz w:val="32"/>
          <w:szCs w:val="30"/>
        </w:rPr>
        <w:t>2026年XX月XX日</w:t>
      </w:r>
      <w:r>
        <w:rPr>
          <w:rFonts w:hint="eastAsia" w:ascii="方正仿宋_GBK" w:hAnsi="方正仿宋_GBK" w:eastAsia="方正仿宋_GBK" w:cs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1" w:fontKey="{5D014BDC-1F53-4676-BDDB-7B9AAB9964F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36F4A0D3-875F-4123-BAD9-9024026A14B7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BC8A9EFD-73AC-4F8A-9055-5469CDFEFCDB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E425ECC7-72BA-45EA-A662-C5CB3EDDF2A6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565B7F"/>
    <w:rsid w:val="128659D1"/>
    <w:rsid w:val="25AC5107"/>
    <w:rsid w:val="370A47F3"/>
    <w:rsid w:val="42EA75EF"/>
    <w:rsid w:val="456A3E07"/>
    <w:rsid w:val="47034205"/>
    <w:rsid w:val="7A565B7F"/>
    <w:rsid w:val="7D35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3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289</Words>
  <Characters>312</Characters>
  <Lines>0</Lines>
  <Paragraphs>0</Paragraphs>
  <TotalTime>3</TotalTime>
  <ScaleCrop>false</ScaleCrop>
  <LinksUpToDate>false</LinksUpToDate>
  <CharactersWithSpaces>318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2026-06-30T04:58:00Z</dcterms:created>
  <dc:creator>雷lei霞</dc:creator>
  <cp:lastModifiedBy>Sal</cp:lastModifiedBy>
  <dcterms:modified xsi:type="dcterms:W3CDTF">2026-09-04T02:34:14Z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A7FDDC8C92854B8BA24288BBC1E235F2_11</vt:lpwstr>
  </property>
  <property fmtid="{D5CDD505-2E9C-101B-9397-08002B2CF9AE}" pid="4" name="KSOTemplateDocerSaveRecord">
    <vt:lpwstr>eyJoZGlkIjoiZTkxYWM3M2NmMmI3MWUxNjU3YWUzZTExOGFkOWY5NmYiLCJ1c2VySWQiOiI1MzUwMzg5NzYifQ==</vt:lpwstr>
  </property>
</Properties>
</file>