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AC3" w:rsidRDefault="002B260A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ascii="黑体" w:eastAsia="黑体" w:hAnsi="黑体" w:hint="eastAsia"/>
          <w:color w:val="000000"/>
          <w:sz w:val="32"/>
          <w:szCs w:val="30"/>
        </w:rPr>
        <w:t>附件2</w:t>
      </w:r>
    </w:p>
    <w:tbl>
      <w:tblPr>
        <w:tblW w:w="9775" w:type="dxa"/>
        <w:tblInd w:w="-308" w:type="dxa"/>
        <w:tblLayout w:type="fixed"/>
        <w:tblLook w:val="04A0" w:firstRow="1" w:lastRow="0" w:firstColumn="1" w:lastColumn="0" w:noHBand="0" w:noVBand="1"/>
      </w:tblPr>
      <w:tblGrid>
        <w:gridCol w:w="805"/>
        <w:gridCol w:w="6619"/>
        <w:gridCol w:w="2351"/>
      </w:tblGrid>
      <w:tr w:rsidR="006B2AC3">
        <w:trPr>
          <w:trHeight w:val="1660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2AC3" w:rsidRDefault="00193305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（供应商名称）</w:t>
            </w:r>
          </w:p>
          <w:p w:rsidR="006B2AC3" w:rsidRDefault="002B260A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 w:rsidRP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关于</w:t>
            </w:r>
            <w:r w:rsidR="00DD478E" w:rsidRP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（</w:t>
            </w:r>
            <w:r w:rsid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单位名称</w:t>
            </w:r>
            <w:r w:rsidR="00DD478E" w:rsidRP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）</w:t>
            </w:r>
            <w:r w:rsidR="00074D9C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XXX</w:t>
            </w:r>
            <w:r>
              <w:rPr>
                <w:rFonts w:ascii="方正小标宋_GBK" w:eastAsia="方正小标宋_GBK" w:hAnsi="方正小标宋_GBK" w:cs="方正小标宋_GBK" w:hint="eastAsia"/>
                <w:color w:val="000000"/>
                <w:sz w:val="44"/>
                <w:szCs w:val="44"/>
              </w:rPr>
              <w:t>项目</w:t>
            </w: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的报价明细表</w:t>
            </w:r>
          </w:p>
          <w:p w:rsidR="006B2AC3" w:rsidRDefault="006B2AC3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</w:p>
        </w:tc>
      </w:tr>
      <w:tr w:rsidR="006B2AC3">
        <w:trPr>
          <w:trHeight w:val="84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报价内容</w:t>
            </w:r>
            <w:bookmarkStart w:id="0" w:name="_GoBack"/>
            <w:bookmarkEnd w:id="0"/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含税报价金额           （保留2位小数）</w:t>
            </w:r>
          </w:p>
        </w:tc>
      </w:tr>
      <w:tr w:rsidR="006B2AC3">
        <w:trPr>
          <w:trHeight w:val="68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人员驻点（1人）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万元/年</w:t>
            </w:r>
          </w:p>
        </w:tc>
      </w:tr>
      <w:tr w:rsidR="006B2AC3">
        <w:trPr>
          <w:trHeight w:val="11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团队保障（集中检查（每年至少2次）时至少3人）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万元/年</w:t>
            </w:r>
          </w:p>
        </w:tc>
      </w:tr>
      <w:tr w:rsidR="006B2AC3">
        <w:trPr>
          <w:trHeight w:val="11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 w:rsidP="006058E6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除1、2项以外的其他费用（包括但不限于设备投入、咨询、交通差旅、食宿、利润、风险、税金等所有费用）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万元/年</w:t>
            </w:r>
          </w:p>
        </w:tc>
      </w:tr>
      <w:tr w:rsidR="006B2AC3">
        <w:trPr>
          <w:trHeight w:val="11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万元/年</w:t>
            </w:r>
          </w:p>
        </w:tc>
      </w:tr>
    </w:tbl>
    <w:p w:rsidR="006B2AC3" w:rsidRDefault="006B2AC3">
      <w:pPr>
        <w:pStyle w:val="a8"/>
      </w:pPr>
    </w:p>
    <w:sectPr w:rsidR="006B2AC3" w:rsidSect="006B2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793" w:rsidRDefault="009B1793" w:rsidP="004F133F">
      <w:r>
        <w:separator/>
      </w:r>
    </w:p>
  </w:endnote>
  <w:endnote w:type="continuationSeparator" w:id="0">
    <w:p w:rsidR="009B1793" w:rsidRDefault="009B1793" w:rsidP="004F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6B41D4C-CE2D-426B-A569-353A5746CC4A}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C0AD5D5E-4174-4DE4-9EF8-1EA04C13E0A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1C19F583-0D50-4A36-B37F-2A3AB2745C44}"/>
    <w:embedBold r:id="rId4" w:subsetted="1" w:fontKey="{B4352930-655F-487E-B589-00F85B1FEC4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793" w:rsidRDefault="009B1793" w:rsidP="004F133F">
      <w:r>
        <w:separator/>
      </w:r>
    </w:p>
  </w:footnote>
  <w:footnote w:type="continuationSeparator" w:id="0">
    <w:p w:rsidR="009B1793" w:rsidRDefault="009B1793" w:rsidP="004F1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2AC3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6B2AC3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6B2AC3"/>
    <w:pPr>
      <w:jc w:val="left"/>
    </w:pPr>
  </w:style>
  <w:style w:type="paragraph" w:styleId="a4">
    <w:name w:val="Body Text"/>
    <w:basedOn w:val="a"/>
    <w:next w:val="a5"/>
    <w:qFormat/>
    <w:rsid w:val="006B2AC3"/>
    <w:rPr>
      <w:sz w:val="24"/>
    </w:rPr>
  </w:style>
  <w:style w:type="paragraph" w:styleId="a5">
    <w:name w:val="Plain Text"/>
    <w:basedOn w:val="a"/>
    <w:qFormat/>
    <w:rsid w:val="006B2AC3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6B2AC3"/>
    <w:rPr>
      <w:sz w:val="28"/>
    </w:rPr>
  </w:style>
  <w:style w:type="paragraph" w:styleId="a7">
    <w:name w:val="Normal (Web)"/>
    <w:basedOn w:val="a"/>
    <w:qFormat/>
    <w:rsid w:val="006B2AC3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6B2AC3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6B2AC3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6B2AC3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Char"/>
    <w:rsid w:val="004F1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4F133F"/>
    <w:rPr>
      <w:kern w:val="2"/>
      <w:sz w:val="18"/>
      <w:szCs w:val="18"/>
    </w:rPr>
  </w:style>
  <w:style w:type="paragraph" w:styleId="aa">
    <w:name w:val="footer"/>
    <w:basedOn w:val="a"/>
    <w:link w:val="Char0"/>
    <w:rsid w:val="004F13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a"/>
    <w:rsid w:val="004F133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Company>Lenovo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Pal</cp:lastModifiedBy>
  <cp:revision>9</cp:revision>
  <cp:lastPrinted>2025-07-18T06:36:00Z</cp:lastPrinted>
  <dcterms:created xsi:type="dcterms:W3CDTF">2025-07-18T07:32:00Z</dcterms:created>
  <dcterms:modified xsi:type="dcterms:W3CDTF">2026-03-12T07:19:00Z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