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222BD8">
      <w:pPr>
        <w:widowControl/>
        <w:jc w:val="left"/>
        <w:rPr>
          <w:rFonts w:ascii="方正黑体_GBK" w:hAnsi="仿宋" w:eastAsia="方正黑体_GBK" w:cs="仿宋"/>
          <w:kern w:val="0"/>
          <w:sz w:val="30"/>
          <w:szCs w:val="30"/>
        </w:rPr>
      </w:pPr>
      <w:r>
        <w:rPr>
          <w:rFonts w:hint="eastAsia" w:ascii="方正黑体_GBK" w:hAnsi="仿宋" w:eastAsia="方正黑体_GBK" w:cs="仿宋"/>
          <w:kern w:val="0"/>
          <w:sz w:val="32"/>
          <w:szCs w:val="30"/>
        </w:rPr>
        <w:t>附件1</w:t>
      </w:r>
    </w:p>
    <w:p w14:paraId="1460599A">
      <w:pPr>
        <w:widowControl/>
        <w:jc w:val="center"/>
        <w:rPr>
          <w:rFonts w:ascii="方正小标宋_GBK" w:hAnsi="仿宋" w:eastAsia="方正小标宋_GBK" w:cs="仿宋"/>
          <w:kern w:val="0"/>
          <w:sz w:val="44"/>
          <w:szCs w:val="30"/>
        </w:rPr>
      </w:pPr>
      <w:r>
        <w:rPr>
          <w:rFonts w:hint="eastAsia" w:ascii="方正小标宋_GBK" w:hAnsi="仿宋" w:eastAsia="方正小标宋_GBK" w:cs="仿宋"/>
          <w:kern w:val="0"/>
          <w:sz w:val="44"/>
          <w:szCs w:val="30"/>
        </w:rPr>
        <w:t>供应商回复模板</w:t>
      </w:r>
    </w:p>
    <w:p w14:paraId="2CA3BCDC">
      <w:pPr>
        <w:widowControl/>
        <w:spacing w:line="576" w:lineRule="exact"/>
        <w:jc w:val="center"/>
        <w:rPr>
          <w:rFonts w:hint="eastAsia"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</w:rPr>
        <w:t>（供应商名称）</w:t>
      </w:r>
    </w:p>
    <w:p w14:paraId="2B1B9BD4"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0"/>
          <w:szCs w:val="40"/>
        </w:rPr>
      </w:pPr>
      <w:r>
        <w:rPr>
          <w:rFonts w:hint="eastAsia" w:ascii="方正小标宋_GBK" w:eastAsia="方正小标宋_GBK"/>
          <w:color w:val="000000"/>
          <w:sz w:val="40"/>
          <w:szCs w:val="40"/>
          <w:lang w:val="en-US" w:eastAsia="zh-CN"/>
        </w:rPr>
        <w:t>关于成都杜甫草堂博物馆2027年人日游草堂文创体验活动采购项目</w:t>
      </w:r>
      <w:r>
        <w:rPr>
          <w:rFonts w:hint="eastAsia" w:ascii="方正小标宋_GBK" w:eastAsia="方正小标宋_GBK"/>
          <w:color w:val="000000"/>
          <w:sz w:val="40"/>
          <w:szCs w:val="40"/>
        </w:rPr>
        <w:t>价格调查公告的回复</w:t>
      </w:r>
    </w:p>
    <w:p w14:paraId="23BC4FF2">
      <w:pPr>
        <w:widowControl/>
        <w:spacing w:line="576" w:lineRule="exact"/>
        <w:jc w:val="center"/>
        <w:rPr>
          <w:rFonts w:eastAsia="方正仿宋_GBK"/>
          <w:kern w:val="0"/>
          <w:sz w:val="32"/>
          <w:szCs w:val="30"/>
        </w:rPr>
      </w:pPr>
    </w:p>
    <w:p w14:paraId="6A9254E3">
      <w:pPr>
        <w:widowControl/>
        <w:spacing w:line="576" w:lineRule="exact"/>
        <w:jc w:val="left"/>
        <w:rPr>
          <w:rFonts w:eastAsia="方正仿宋_GBK"/>
          <w:kern w:val="0"/>
          <w:sz w:val="32"/>
          <w:szCs w:val="30"/>
        </w:rPr>
      </w:pPr>
      <w:r>
        <w:rPr>
          <w:rFonts w:hint="eastAsia" w:eastAsia="方正仿宋_GBK"/>
          <w:color w:val="000000"/>
          <w:sz w:val="32"/>
          <w:szCs w:val="30"/>
          <w:lang w:val="en-US" w:eastAsia="zh-CN"/>
        </w:rPr>
        <w:t>成都杜甫草堂博物馆</w:t>
      </w:r>
      <w:r>
        <w:rPr>
          <w:rFonts w:eastAsia="方正仿宋_GBK"/>
          <w:kern w:val="0"/>
          <w:sz w:val="32"/>
          <w:szCs w:val="30"/>
        </w:rPr>
        <w:t>：</w:t>
      </w:r>
    </w:p>
    <w:p w14:paraId="435BF2EB">
      <w:pPr>
        <w:pStyle w:val="4"/>
        <w:widowControl/>
        <w:spacing w:before="0" w:beforeAutospacing="0" w:after="0" w:afterAutospacing="0" w:line="600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kern w:val="0"/>
          <w:sz w:val="32"/>
          <w:szCs w:val="30"/>
        </w:rPr>
        <w:t>贵单位于</w:t>
      </w:r>
      <w:r>
        <w:rPr>
          <w:rFonts w:hint="eastAsia" w:eastAsia="方正仿宋_GBK"/>
          <w:kern w:val="0"/>
          <w:sz w:val="32"/>
          <w:szCs w:val="30"/>
        </w:rPr>
        <w:t>2026年X月XX日发布</w:t>
      </w:r>
      <w:r>
        <w:rPr>
          <w:rFonts w:eastAsia="方正仿宋_GBK"/>
          <w:kern w:val="0"/>
          <w:sz w:val="32"/>
          <w:szCs w:val="30"/>
        </w:rPr>
        <w:t>的《</w:t>
      </w:r>
      <w:r>
        <w:rPr>
          <w:rFonts w:hint="eastAsia" w:eastAsia="方正仿宋_GBK"/>
          <w:color w:val="000000"/>
          <w:sz w:val="32"/>
          <w:szCs w:val="30"/>
          <w:lang w:val="en-US" w:eastAsia="zh-CN"/>
        </w:rPr>
        <w:t>成都杜甫草堂博物馆</w:t>
      </w:r>
      <w:r>
        <w:rPr>
          <w:rFonts w:hint="eastAsia" w:eastAsia="方正仿宋_GBK"/>
          <w:kern w:val="0"/>
          <w:sz w:val="32"/>
          <w:szCs w:val="30"/>
        </w:rPr>
        <w:t>关</w:t>
      </w:r>
      <w:r>
        <w:rPr>
          <w:rFonts w:hint="eastAsia" w:ascii="Times New Roman" w:hAnsi="Times New Roman" w:eastAsia="方正仿宋_GBK" w:cs="Times New Roman"/>
          <w:kern w:val="0"/>
          <w:sz w:val="32"/>
          <w:szCs w:val="30"/>
          <w:lang w:val="en-US" w:eastAsia="zh-CN"/>
        </w:rPr>
        <w:t>于</w:t>
      </w:r>
      <w:r>
        <w:rPr>
          <w:rFonts w:hint="eastAsia" w:eastAsia="方正仿宋_GBK"/>
          <w:kern w:val="0"/>
          <w:sz w:val="32"/>
          <w:szCs w:val="30"/>
          <w:lang w:val="en-US" w:eastAsia="zh-CN"/>
        </w:rPr>
        <w:t>2027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 w:bidi="ar"/>
        </w:rPr>
        <w:t>年人日游草堂文创体验活动采购项目</w:t>
      </w:r>
      <w:r>
        <w:rPr>
          <w:rFonts w:hint="eastAsia" w:eastAsia="方正仿宋_GBK"/>
          <w:kern w:val="0"/>
          <w:sz w:val="32"/>
          <w:szCs w:val="30"/>
        </w:rPr>
        <w:t>价格调查的公告</w:t>
      </w:r>
      <w:r>
        <w:rPr>
          <w:rFonts w:eastAsia="方正仿宋_GBK"/>
          <w:color w:val="000000"/>
          <w:sz w:val="32"/>
          <w:szCs w:val="30"/>
        </w:rPr>
        <w:t>》收悉。经对项目内容进行认真研究，参照</w:t>
      </w:r>
      <w:r>
        <w:rPr>
          <w:rFonts w:hint="eastAsia" w:eastAsia="方正仿宋_GBK"/>
          <w:color w:val="000000"/>
          <w:sz w:val="32"/>
          <w:szCs w:val="30"/>
          <w:lang w:val="en-US" w:eastAsia="zh-CN"/>
        </w:rPr>
        <w:t>剧目制作及演出</w:t>
      </w:r>
      <w:r>
        <w:rPr>
          <w:rFonts w:eastAsia="方正仿宋_GBK"/>
          <w:color w:val="000000"/>
          <w:sz w:val="32"/>
          <w:szCs w:val="30"/>
        </w:rPr>
        <w:t>、行业普遍标准，结合我单位（或公司）实际，拟对完成本项目全部工作内容报价（含税）：XX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万元（大写：XX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万元），该报价已包含完成本项目所需的人工、材料、设备、资料、保险、税费、利润等一切费用。</w:t>
      </w:r>
    </w:p>
    <w:p w14:paraId="737316FC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最终实际报价，以我单位（或公司）参与本项目投标报价为准。</w:t>
      </w:r>
      <w:bookmarkStart w:id="0" w:name="_GoBack"/>
      <w:bookmarkEnd w:id="0"/>
    </w:p>
    <w:p w14:paraId="17696189">
      <w:pPr>
        <w:spacing w:line="576" w:lineRule="exact"/>
        <w:ind w:firstLine="640" w:firstLineChars="200"/>
        <w:rPr>
          <w:rFonts w:eastAsia="方正仿宋_GBK"/>
          <w:bCs/>
          <w:sz w:val="32"/>
          <w:szCs w:val="30"/>
        </w:rPr>
      </w:pPr>
      <w:r>
        <w:rPr>
          <w:rFonts w:eastAsia="方正仿宋_GBK"/>
          <w:bCs/>
          <w:sz w:val="32"/>
          <w:szCs w:val="30"/>
        </w:rPr>
        <w:t>报价联系人：XX</w:t>
      </w:r>
      <w:r>
        <w:rPr>
          <w:rFonts w:hint="eastAsia" w:eastAsia="方正仿宋_GBK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，联系电话：XX</w:t>
      </w:r>
      <w:r>
        <w:rPr>
          <w:rFonts w:hint="eastAsia" w:eastAsia="方正仿宋_GBK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。</w:t>
      </w:r>
    </w:p>
    <w:p w14:paraId="6AE9D9BC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 w14:paraId="73C9EB0D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附件：报价明细表</w:t>
      </w:r>
    </w:p>
    <w:p w14:paraId="28F612DB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 w14:paraId="2BD52858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 w14:paraId="6A4765F9">
      <w:pPr>
        <w:spacing w:line="576" w:lineRule="exact"/>
        <w:jc w:val="right"/>
        <w:rPr>
          <w:rFonts w:eastAsia="方正仿宋_GBK"/>
          <w:color w:val="000000"/>
          <w:sz w:val="32"/>
          <w:szCs w:val="30"/>
        </w:rPr>
      </w:pPr>
      <w:r>
        <w:rPr>
          <w:rFonts w:hint="eastAsia" w:eastAsia="方正仿宋_GBK"/>
          <w:color w:val="000000"/>
          <w:sz w:val="32"/>
          <w:szCs w:val="30"/>
        </w:rPr>
        <w:t>（单位名称）</w:t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</w:p>
    <w:p w14:paraId="40FFC136">
      <w:pPr>
        <w:spacing w:line="576" w:lineRule="exact"/>
        <w:jc w:val="right"/>
      </w:pPr>
      <w:r>
        <w:rPr>
          <w:rFonts w:hint="eastAsia" w:eastAsia="方正仿宋_GBK"/>
          <w:sz w:val="32"/>
          <w:szCs w:val="30"/>
        </w:rPr>
        <w:t>2026</w:t>
      </w:r>
      <w:r>
        <w:rPr>
          <w:rFonts w:eastAsia="方正仿宋_GBK"/>
          <w:sz w:val="32"/>
          <w:szCs w:val="30"/>
        </w:rPr>
        <w:t>年XX月XX日</w:t>
      </w:r>
      <w:r>
        <w:rPr>
          <w:rFonts w:hint="eastAsia" w:eastAsia="方正仿宋_GBK"/>
          <w:sz w:val="32"/>
          <w:szCs w:val="30"/>
        </w:rPr>
        <w:tab/>
      </w:r>
      <w:r>
        <w:rPr>
          <w:rFonts w:hint="eastAsia" w:eastAsia="方正仿宋_GBK"/>
          <w:sz w:val="32"/>
          <w:szCs w:val="30"/>
        </w:rPr>
        <w:tab/>
      </w:r>
      <w:r>
        <w:rPr>
          <w:rFonts w:hint="eastAsia" w:eastAsia="方正仿宋_GBK"/>
          <w:sz w:val="32"/>
          <w:szCs w:val="30"/>
        </w:rPr>
        <w:tab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CE86CF8A-117F-46A0-8E04-5A82951AC03A}"/>
  </w:font>
  <w:font w:name="方正黑体_GBK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2" w:fontKey="{539353E4-1C22-48D7-B207-98422BF4A9B6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9D119623-376D-4B63-B044-EAF8BB145D46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0292920B-8D61-45FE-B164-DD2D0CCAC5A7}"/>
  </w:font>
  <w:font w:name="方正仿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5" w:fontKey="{1ED8C636-AC00-4D03-8EC2-6E23C2D81A1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565B7F"/>
    <w:rsid w:val="128659D1"/>
    <w:rsid w:val="1D1A7A37"/>
    <w:rsid w:val="42EA75EF"/>
    <w:rsid w:val="4B7D5E7C"/>
    <w:rsid w:val="78A1264E"/>
    <w:rsid w:val="7A565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next w:val="3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295</Words>
  <Characters>318</Characters>
  <Lines>0</Lines>
  <Paragraphs>0</Paragraphs>
  <TotalTime>4</TotalTime>
  <ScaleCrop>false</ScaleCrop>
  <LinksUpToDate>false</LinksUpToDate>
  <CharactersWithSpaces>325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2026-06-30T04:58:00Z</dcterms:created>
  <dc:creator>雷lei霞</dc:creator>
  <cp:lastModifiedBy>Sal</cp:lastModifiedBy>
  <dcterms:modified xsi:type="dcterms:W3CDTF">2026-08-14T02:55:32Z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A7FDDC8C92854B8BA24288BBC1E235F2_11</vt:lpwstr>
  </property>
  <property fmtid="{D5CDD505-2E9C-101B-9397-08002B2CF9AE}" pid="4" name="KSOTemplateDocerSaveRecord">
    <vt:lpwstr>eyJoZGlkIjoiOTUxNzE0ZmY3YmE1NTQ4MmEyYmY0ZGRhZTQwOTdmMjgiLCJ1c2VySWQiOiI1MzUwMzg5NzYifQ==</vt:lpwstr>
  </property>
</Properties>
</file>