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6E432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4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6BF0D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8631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2E77BF9E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0"/>
                <w:szCs w:val="40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0"/>
                <w:szCs w:val="40"/>
                <w:lang w:val="en-US" w:eastAsia="zh-CN"/>
              </w:rPr>
              <w:t>成都杜甫草堂博物馆2026年暑期活动</w:t>
            </w:r>
          </w:p>
          <w:p w14:paraId="37B4C9DC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0"/>
                <w:szCs w:val="40"/>
                <w:lang w:val="en-US" w:eastAsia="zh-CN"/>
              </w:rPr>
              <w:t>宣传服务</w:t>
            </w:r>
            <w:r>
              <w:rPr>
                <w:rFonts w:hint="eastAsia" w:ascii="方正小标宋_GBK" w:hAnsi="仿宋" w:eastAsia="方正小标宋_GBK" w:cs="仿宋"/>
                <w:color w:val="000000"/>
                <w:sz w:val="40"/>
                <w:szCs w:val="40"/>
              </w:rPr>
              <w:t>项目的报价明细表</w:t>
            </w:r>
          </w:p>
          <w:p w14:paraId="3E6E66FB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7A68D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1B5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322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39B4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6DA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FE39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F26EE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成都日报锦观APP新媒体推广稿件（1200字文图）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1C7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两次</w:t>
            </w:r>
            <w:bookmarkStart w:id="0" w:name="_GoBack"/>
            <w:bookmarkEnd w:id="0"/>
          </w:p>
        </w:tc>
      </w:tr>
      <w:tr w14:paraId="53A5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0094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E818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B1C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</w:tbl>
    <w:p w14:paraId="4BBE6CC3">
      <w:pPr>
        <w:pStyle w:val="6"/>
      </w:pPr>
    </w:p>
    <w:p w14:paraId="052B41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A7798B-C29F-4ECB-A418-1AF575C2B5C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A771B8D-92EE-4E40-8902-B117ABA0513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0640A"/>
    <w:rsid w:val="2B10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2026-06-30T05:01:00Z</dcterms:created>
  <dc:creator>雷lei霞</dc:creator>
  <cp:lastModifiedBy>雷lei霞</cp:lastModifiedBy>
  <dcterms:modified xsi:type="dcterms:W3CDTF">2026-06-30T05:05:05Z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C6DF9E51704D4092884D033CA86C36DD_11</vt:lpwstr>
  </property>
  <property fmtid="{D5CDD505-2E9C-101B-9397-08002B2CF9AE}" pid="4" name="KSOTemplateDocerSaveRecord">
    <vt:lpwstr>eyJoZGlkIjoiMGM1YmI3YWNmOWJkNTQ1OGQ1NTY4MDE1OGE3ZWM4ZjUiLCJ1c2VySWQiOiIyMDAzOTg4NyJ9</vt:lpwstr>
  </property>
</Properties>
</file>