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011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24"/>
          <w:szCs w:val="24"/>
        </w:rPr>
        <w:t>附件：</w:t>
      </w:r>
    </w:p>
    <w:p w14:paraId="51F4C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32"/>
          <w:szCs w:val="32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  <w:t>成都杜甫草堂博物馆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32"/>
          <w:szCs w:val="32"/>
          <w:lang w:val="en-US" w:eastAsia="zh-CN"/>
        </w:rPr>
        <w:t>馆藏文献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555555"/>
          <w:spacing w:val="0"/>
          <w:sz w:val="32"/>
          <w:szCs w:val="32"/>
        </w:rPr>
        <w:t>普查项目需求</w:t>
      </w:r>
      <w:bookmarkEnd w:id="0"/>
    </w:p>
    <w:p w14:paraId="471E5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 普查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著录原则</w:t>
      </w:r>
    </w:p>
    <w:p w14:paraId="327B9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本规则旨在全面、准确地反映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馆藏受赠文献资料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各方面的真实情况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要求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著录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时遵循客观、规范的原则。</w:t>
      </w:r>
    </w:p>
    <w:p w14:paraId="41750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客观主要是要求客观地反映</w:t>
      </w:r>
      <w:r>
        <w:rPr>
          <w:rFonts w:hint="eastAsia" w:ascii="方正仿宋_GB2312" w:hAnsi="方正仿宋_GB2312" w:eastAsia="方正仿宋_GB2312" w:cs="方正仿宋_GB2312"/>
          <w:sz w:val="24"/>
          <w:lang w:val="en-US" w:eastAsia="zh-CN"/>
        </w:rPr>
        <w:t>馆藏受赠文献资料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各方面的真实情况。索书号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书名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藏版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印章、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释文等照录，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所见即所得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；版式、装帧、册数、存（缺）卷等根据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实际测量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、计算、著录；卷数、著者、版本、所属丛书题名、子目等据书中信息与考察所得的准确内容著录。</w:t>
      </w:r>
    </w:p>
    <w:p w14:paraId="3FDF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规范主要指客观信息以外的内容，如字库缺字等导致无法照录而使用的说明文字、附注项中的说明文字等，要求使用规范的繁体字、语言、标点符号。</w:t>
      </w:r>
    </w:p>
    <w:p w14:paraId="3454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所有普查著录完成后需编写普查报告。</w:t>
      </w:r>
    </w:p>
    <w:p w14:paraId="03F9C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二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著录内容</w:t>
      </w:r>
    </w:p>
    <w:p w14:paraId="6F642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包括索书号、分类、题名卷数、著者、版本（带补配）、版本年代、版本类型、版式、装帧形式、册数、存（缺）卷、批校题跋、所属丛书题名、子目、附注、其他题名、定级、定损、中国古籍总目编号、单位、普查员、一审审核员、二审审核员、三审审核员，共计24项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参考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四川省古籍普查著录规则填写于表格中。</w:t>
      </w:r>
    </w:p>
    <w:p w14:paraId="47DD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著录字体</w:t>
      </w:r>
    </w:p>
    <w:p w14:paraId="4CD2F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1.正文以规范繁体字据实著录，字库中缺字，可暂以黑方格替代并在附注项说明（如“左某右某”、“上某下某”、“外某内某”等），例：</w:t>
      </w:r>
    </w:p>
    <w:p w14:paraId="6926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武林舊事六卷（宋）周密撰</w:t>
      </w:r>
    </w:p>
    <w:p w14:paraId="45D2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明正德十三年（1518）宋廷佐刻本（明）徐■題記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■左火右勃</w:t>
      </w:r>
    </w:p>
    <w:p w14:paraId="38C33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2.题名项中卷数、版本和版本年代项中年份、存（缺）卷项、版式项中行字数，均以汉字著录（版本和版本年代项中年份后加注公元纪年）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：</w:t>
      </w:r>
    </w:p>
    <w:p w14:paraId="26B8F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［康熙］天津衞志四卷首一卷（清）薛柱斗修（清）高必大纂</w:t>
      </w:r>
    </w:p>
    <w:p w14:paraId="4B3B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清康熙十四年（1675）刻十七年（1678）補刻本</w:t>
      </w:r>
    </w:p>
    <w:p w14:paraId="61C39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3.各著录项中原有缺字或存疑待考者，以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□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表示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：</w:t>
      </w:r>
    </w:p>
    <w:p w14:paraId="41268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皇明制書□□卷（明）□□輯</w:t>
      </w:r>
    </w:p>
    <w:p w14:paraId="48854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</w:p>
    <w:p w14:paraId="09C4A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基本著录</w:t>
      </w:r>
    </w:p>
    <w:p w14:paraId="229ED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.索书号</w:t>
      </w:r>
    </w:p>
    <w:p w14:paraId="4952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据本单位索书号者录。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个单位的索书号不能出现重号。如将原本分散的零种汇总在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起以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条普查数据著录，需将各零种索书号依次著录，中间用顿号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“、”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隔开。</w:t>
      </w:r>
    </w:p>
    <w:p w14:paraId="314B7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.分类项</w:t>
      </w:r>
    </w:p>
    <w:p w14:paraId="16BFF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（1）参照《中国古籍总目》著录，分类到最后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级，每级之间用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/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隔开，并在中国古籍总目编号项注明该书在《中国古籍总目》中的编号。例：</w:t>
      </w:r>
    </w:p>
    <w:p w14:paraId="6FDDA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子部/醫家類/醫經之屬/內經/本文</w:t>
      </w:r>
    </w:p>
    <w:p w14:paraId="3BA4B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黃帝内經素問十二卷素問靈樞經十二卷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子20605313</w:t>
      </w:r>
    </w:p>
    <w:p w14:paraId="3CB19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（2）若分类不能确定，则分类栏空置，并在中国古籍总目编号项中注明“《中国古籍总目》未收录”。</w:t>
      </w:r>
    </w:p>
    <w:p w14:paraId="1B4E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.题名卷数项</w:t>
      </w:r>
    </w:p>
    <w:p w14:paraId="505CB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题名与卷数在本项中合并著录。</w:t>
      </w:r>
    </w:p>
    <w:p w14:paraId="5273B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（1）题名</w:t>
      </w:r>
    </w:p>
    <w:p w14:paraId="74E05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题名据正文卷端所题著录，丛书名一般据书前总目所题著录。题名项由若干书名组成，应区分与各书对应的著者及著作方式，依次著录，不同著者的作品之间用“&amp;”连接。第一种作品的著者与其后用“&amp;”连接的作品及其著者均著录于著者项中。例：</w:t>
      </w:r>
    </w:p>
    <w:p w14:paraId="762A9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詩集傳通釋二十卷詩序辨說一卷詩傳綱領一卷（宋）朱熹撰&amp;詩傳通釋外綱領一卷（元）劉瑾撰</w:t>
      </w:r>
    </w:p>
    <w:p w14:paraId="1FE16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&lt;2&gt;正文卷端所题书名不足以准确反映其内容（如各卷题名不一），可酌取该书他卷卷端、卷末、内封、牌记、目录、序文、凡例、版心或题签所题书名著录，并在附注项说明依据。例：</w:t>
      </w:r>
    </w:p>
    <w:p w14:paraId="0A6B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廣文字會寶不分卷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明閩建書林葉見遠刻本</w:t>
      </w:r>
    </w:p>
    <w:p w14:paraId="4A331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卷端無題名，內封、序跋題名不如目次題名確切適當，故題名據目次著錄。</w:t>
      </w:r>
    </w:p>
    <w:p w14:paraId="04660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&lt;3&gt;题名由并列书名、主从书名组成，书名重复部分著录时可酌省。例：</w:t>
      </w:r>
    </w:p>
    <w:p w14:paraId="2950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浮山文集後編二卷別集二卷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貫問答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卷（明）方以智撰</w:t>
      </w:r>
    </w:p>
    <w:p w14:paraId="340F7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&lt;4&gt;书名前“监本”“纂图”“互注”“增订”“新编”“新刻”“重校”“绣像”“钦定”“御纂”等冠词，均据卷端所题如实著录。例：</w:t>
      </w:r>
    </w:p>
    <w:p w14:paraId="60D43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新刻歷代聖賢像贊二卷（明）胡文煥輯</w:t>
      </w:r>
    </w:p>
    <w:p w14:paraId="6ABB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欽定勝朝殉節諸臣錄十二卷（清）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紀昀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（清）陸錫熊等撰</w:t>
      </w:r>
    </w:p>
    <w:p w14:paraId="1DC4D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&lt;5&gt;原书卷端未题书名，或书因残缺而未见卷端，可据内封、尾题、序跋、版心及次卷所题酌补。稿本、抄本原无題名，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可据内容并参考相关文献酌拟书名。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补、拟书名均应加方括号。例：</w:t>
      </w:r>
    </w:p>
    <w:p w14:paraId="766A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［浦氏二君詩集］二卷（清）浦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輯</w:t>
      </w:r>
    </w:p>
    <w:p w14:paraId="3F7DE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清抄本</w:t>
      </w:r>
    </w:p>
    <w:p w14:paraId="36869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&gt;: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地理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类中方志等书，卷端题有纂修年号者，依原题著录。原题无纂修年号者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应考定其纂修年号并加方括号冠于书名前。例：</w:t>
      </w:r>
    </w:p>
    <w:p w14:paraId="13E2B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［萬曆］績溪縣志二十卷（明）陳嘉策修（明）何堂纂</w:t>
      </w:r>
    </w:p>
    <w:p w14:paraId="3DF6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&lt;7&gt;传记类中登科录、缙绅录、名臣录等书，卷端所题已含年代或地名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者，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依原题名著录。原题未含年代或地名者，应考定其年代或地名，加方括号冠于书名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前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。例：</w:t>
      </w:r>
    </w:p>
    <w:p w14:paraId="26BE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［萬曆二十三年］浙江鄉試錄一卷</w:t>
      </w:r>
    </w:p>
    <w:p w14:paraId="3D08B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［永康］應氏先型錄六卷首一卷</w:t>
      </w:r>
    </w:p>
    <w:p w14:paraId="5970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&lt;8&gt;传记类中日记、行纪等书，书名后应加括号附注其起讫年代。例：</w:t>
      </w:r>
    </w:p>
    <w:p w14:paraId="5F241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三魚堂日記二卷（清康熙十六年至三十一年）（清）陸隴其撰</w:t>
      </w:r>
    </w:p>
    <w:p w14:paraId="231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&lt;9&gt;谱牒类中家族谱等书，卷端所题已含郡望或地名者，依原题名著录。原题未含地名者，应考定其地名，加方括号冠于书名前。例：</w:t>
      </w:r>
    </w:p>
    <w:p w14:paraId="1819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江蘇武進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靈台丁氏宗譜四卷（清）丁德順纂修</w:t>
      </w:r>
    </w:p>
    <w:p w14:paraId="4035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浙江義烏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大玄吳氏宗譜二十五卷首一卷（清）吳永聲等纂修</w:t>
      </w:r>
    </w:p>
    <w:p w14:paraId="604E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&lt;10&gt;传记类中年谱等书，书名未含谱主姓、名者，应考定其姓名，加方括号附注书名中。例：</w:t>
      </w:r>
    </w:p>
    <w:p w14:paraId="4C81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荀卿子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年表一卷（清）汪中編</w:t>
      </w:r>
    </w:p>
    <w:p w14:paraId="696DD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盱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江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覯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年譜一卷（宋）□□撰</w:t>
      </w:r>
    </w:p>
    <w:p w14:paraId="738DE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&lt;11&gt;完整或基本完整之丛书，以丛书名为书名。例：</w:t>
      </w:r>
    </w:p>
    <w:p w14:paraId="3A5B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馬氏家刻集七種（清）馬☐輯</w:t>
      </w:r>
    </w:p>
    <w:p w14:paraId="2C283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清光緒刻本</w:t>
      </w:r>
    </w:p>
    <w:p w14:paraId="073A8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&lt;12&gt;单独流传之丛书零种，即据该零种之书名、著者及版本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信息著录。</w:t>
      </w:r>
    </w:p>
    <w:p w14:paraId="54E28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（2）卷数</w:t>
      </w:r>
    </w:p>
    <w:p w14:paraId="36BA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&lt;1&gt;卷数依正文所标卷次、卷目据实著录。</w:t>
      </w:r>
    </w:p>
    <w:p w14:paraId="46FB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&lt;2&gt;正文卷次以“上、中、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下”或干支、韵目、成语等表示者，合计其卷数著录。</w:t>
      </w:r>
    </w:p>
    <w:p w14:paraId="45DF4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卷之中含若干子卷，如“卷某之上”、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卷某之下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者，仍著录为一卷。</w:t>
      </w:r>
    </w:p>
    <w:p w14:paraId="130A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&lt;4&gt;正文前目录等内容，未分卷者可不著录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已分卷者可著录于书名后。例：</w:t>
      </w:r>
    </w:p>
    <w:p w14:paraId="611E0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枕肱亭詩集十卷文集二十卷目錄二卷（明）童軒撰</w:t>
      </w:r>
    </w:p>
    <w:p w14:paraId="0F87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&lt;5&gt;正文首、末附加内容，如目录中已列出或版心刻有“卷首（首）”、“卷末（末）”、“叙录”、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附录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等字样者，应分别著录（“卷首”、“卷末”简称“首”、“末”），目录或版心未有反映者，可不著录。例：</w:t>
      </w:r>
    </w:p>
    <w:p w14:paraId="7BD9C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易經本意四卷首一卷末一卷（清）何志高撰</w:t>
      </w:r>
    </w:p>
    <w:p w14:paraId="4E765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惠山古今考十卷附錄三卷（明）談修撰</w:t>
      </w:r>
    </w:p>
    <w:p w14:paraId="608CB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&lt;6&gt;正文内谷分为右干部分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各部分前有大题（卷目），页（叶）次起讫分明而未标卷次者，可合计其卷数著录。</w:t>
      </w:r>
    </w:p>
    <w:p w14:paraId="48097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highlight w:val="none"/>
        </w:rPr>
        <w:t>&lt;7&gt;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正文内容完整，首有大题、末有尾题（或仅有大题）者，不论篇幅多寡，均著录为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。</w:t>
      </w:r>
    </w:p>
    <w:p w14:paraId="31946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&lt;8&gt;正文内容虽分为若干部分，各部分或标有小题（如“五古”、“七古”等），或页（叶）次分别起讫，但未分别标明卷次者，可著录为“不分卷”。例：</w:t>
      </w:r>
    </w:p>
    <w:p w14:paraId="0B19D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御覽孤山志不分卷蘭亭志不分卷（清）王復禮輯</w:t>
      </w:r>
    </w:p>
    <w:p w14:paraId="2019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&lt;9&gt;章回小说、戏曲等书，应同时著录其卷数及章、回、折、出数。例：</w:t>
      </w:r>
    </w:p>
    <w:p w14:paraId="09025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新刻鍾伯敬先生評封神演義二十卷一百回</w:t>
      </w:r>
    </w:p>
    <w:p w14:paraId="58E30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&lt;10&gt;正文所存卷数不足，书名项仍著录原有卷数，并于存（缺）卷项说明实存或实缺之卷数及卷次。原有卷数不详，可以“☐☐”表示。例：</w:t>
      </w:r>
    </w:p>
    <w:p w14:paraId="2C4A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兵部則例☐☐卷</w:t>
      </w:r>
    </w:p>
    <w:p w14:paraId="470B9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清乾隆內府抄本</w:t>
      </w:r>
    </w:p>
    <w:p w14:paraId="57EA1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存三十九卷（一至三十九）</w:t>
      </w:r>
    </w:p>
    <w:p w14:paraId="1EDC9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&lt;11&gt;正文缺卷如系原题“未刻”、“嗣刻”者，书名项仍著录原有卷数，并于存（缺）卷项加注说明。例：</w:t>
      </w:r>
    </w:p>
    <w:p w14:paraId="30851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確庵文稿四十卷（明）陳瑚撰</w:t>
      </w:r>
    </w:p>
    <w:p w14:paraId="345EC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清初毛氏汲古閣刻本</w:t>
      </w:r>
    </w:p>
    <w:p w14:paraId="1FFC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內十七卷原注未刻</w:t>
      </w:r>
    </w:p>
    <w:p w14:paraId="0285F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&lt;12&gt;丛书书名项应著录书名及种数（书名已含“某某种”者可省略，种数不详可以“☐☐”表示），而不计总卷数。子目卷数著录于子目书名之后。例：</w:t>
      </w:r>
    </w:p>
    <w:p w14:paraId="216A8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魏貞庵遺書二種（清）魏裔介撰</w:t>
      </w:r>
    </w:p>
    <w:p w14:paraId="2CCB7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清康熙龍江書院刻本</w:t>
      </w:r>
    </w:p>
    <w:p w14:paraId="4594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論性書二卷</w:t>
      </w:r>
    </w:p>
    <w:p w14:paraId="2AAFD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樗林偶筆二卷續筆二卷閒筆一卷</w:t>
      </w:r>
    </w:p>
    <w:p w14:paraId="58A9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&lt;13&gt;丛书中含有子丛书，仍视为一种计算。例：</w:t>
      </w:r>
    </w:p>
    <w:p w14:paraId="68EDF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陸雲士雜著五種（清）陸次雲撰</w:t>
      </w:r>
    </w:p>
    <w:p w14:paraId="1EF8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清康熙二十二年（1683）宛羽齋刻本</w:t>
      </w:r>
    </w:p>
    <w:p w14:paraId="7179C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八紘譯史</w:t>
      </w:r>
    </w:p>
    <w:p w14:paraId="1D69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譯史四卷</w:t>
      </w:r>
    </w:p>
    <w:p w14:paraId="0EA8A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八紘荒史一卷</w:t>
      </w:r>
    </w:p>
    <w:p w14:paraId="0DB0D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桐峪纖志三卷</w:t>
      </w:r>
    </w:p>
    <w:p w14:paraId="15D8A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纖志志餘一卷</w:t>
      </w:r>
    </w:p>
    <w:p w14:paraId="745CE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譯史紀餘四卷</w:t>
      </w:r>
    </w:p>
    <w:p w14:paraId="1408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澄江集一卷</w:t>
      </w:r>
    </w:p>
    <w:p w14:paraId="017AA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北墅緒言五卷</w:t>
      </w:r>
    </w:p>
    <w:p w14:paraId="7048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玉山詞一卷</w:t>
      </w:r>
    </w:p>
    <w:p w14:paraId="2194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湖墀雜記一卷</w:t>
      </w:r>
    </w:p>
    <w:p w14:paraId="541C3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&lt;14&gt;丛书附刻之书，可于书名及种数后据实著录为“附某种”，子目有附刻，种数可不计。例：</w:t>
      </w:r>
    </w:p>
    <w:p w14:paraId="36B4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幾亭全書五種附一種（清）陳龍正撰</w:t>
      </w:r>
    </w:p>
    <w:p w14:paraId="16808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學言三卷</w:t>
      </w:r>
    </w:p>
    <w:p w14:paraId="7206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學言詳記十七卷</w:t>
      </w:r>
    </w:p>
    <w:p w14:paraId="4FEAA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政書二十卷</w:t>
      </w:r>
    </w:p>
    <w:p w14:paraId="0686A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文錄二十卷</w:t>
      </w:r>
    </w:p>
    <w:p w14:paraId="754CD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因述二卷</w:t>
      </w:r>
    </w:p>
    <w:p w14:paraId="062C2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附</w:t>
      </w:r>
    </w:p>
    <w:p w14:paraId="292AC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陳祠部公家傳二卷（清）陳揆撰</w:t>
      </w:r>
    </w:p>
    <w:p w14:paraId="0A26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&lt;15&gt;丛书原分编（辑、集、函）者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书名项亦予反映。例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：</w:t>
      </w:r>
    </w:p>
    <w:p w14:paraId="2B6D9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南菁書院叢書八集四十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種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王先謙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繆荃孫輯</w:t>
      </w:r>
    </w:p>
    <w:p w14:paraId="1E6B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.著者项</w:t>
      </w:r>
    </w:p>
    <w:p w14:paraId="0BC9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包括主要责任者、其他责任者姓名及其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时代、著作方式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等</w:t>
      </w:r>
    </w:p>
    <w:p w14:paraId="7B2EE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（1）著者时代</w:t>
      </w:r>
    </w:p>
    <w:p w14:paraId="5F622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&lt;1&gt;著者时代以朝代名加括号著录于著者姓名前。</w:t>
      </w:r>
    </w:p>
    <w:p w14:paraId="5A098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&lt;2&gt;著者时代按下列朝代名称著录，先秦子书著录时代及著者时应慎重。</w:t>
      </w:r>
    </w:p>
    <w:p w14:paraId="4BAE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戰國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秦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漢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三国魏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三国蜀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三国吳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南朝宋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南朝齊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南朝梁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南朝陳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北魏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北齊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北周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唐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五代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遼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西夏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金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蒙古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元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清</w:t>
      </w:r>
    </w:p>
    <w:p w14:paraId="6D8F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其余朝代名称，可参照《中国历史年代简表》（文物出版社）。</w:t>
      </w:r>
    </w:p>
    <w:p w14:paraId="192CB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&lt;3&gt;著者朝代一般以卒年为断，个别著者之朝代，可参考其生平活动、成书年代及传统著录确定。例：</w:t>
      </w:r>
    </w:p>
    <w:p w14:paraId="4B33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永曆實錄二十六卷（清）王夫之撰</w:t>
      </w:r>
    </w:p>
    <w:p w14:paraId="3425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牧齋初學集一百十卷目錄二卷（清）錢謙益撰</w:t>
      </w:r>
    </w:p>
    <w:p w14:paraId="486C7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&lt;4&gt;主要著者及其他著者姓名前，均应加朝代简称。</w:t>
      </w:r>
    </w:p>
    <w:p w14:paraId="63B07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三國志六十五卷（晉）陳壽撰（南朝宋）裴松之注（明）陳仁錫評</w:t>
      </w:r>
    </w:p>
    <w:p w14:paraId="2D86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&lt;5&gt;著者生存时代已至辛亥革命以后者，姓名前可不加时代简称。</w:t>
      </w:r>
    </w:p>
    <w:p w14:paraId="5D0A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吳錄一卷（晉）張勃撰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葉昌熾輯</w:t>
      </w:r>
    </w:p>
    <w:p w14:paraId="4720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（2）著者姓名</w:t>
      </w:r>
    </w:p>
    <w:p w14:paraId="20E55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&lt;1&gt;著者姓名以通用真实姓名著录，除著者以字号行世者外，一般不取字号别称。以字号行世者，可于字号后加括号著录通用真实姓名。</w:t>
      </w:r>
    </w:p>
    <w:p w14:paraId="2B3B5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&lt;2&gt;正文卷端所题著者郡望、籍贯，姓名外之字号、别称，不予著录。</w:t>
      </w:r>
    </w:p>
    <w:p w14:paraId="0ADB4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&lt;3&gt;正文卷端所题著者姓名未尽可信者，或正文卷端所题字号别称，未能查知其真实姓名者，著者项可加“题”字。例：</w:t>
      </w:r>
    </w:p>
    <w:p w14:paraId="53E7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關氏易傳一卷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題（北魏）關朗撰（唐）趙蕤注</w:t>
      </w:r>
    </w:p>
    <w:p w14:paraId="57509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戊申大政紀七卷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題（清）撷華主人輯</w:t>
      </w:r>
    </w:p>
    <w:p w14:paraId="3F434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书有若干著者参与撰著，依次著录原著者及其他著者姓名。例：</w:t>
      </w:r>
    </w:p>
    <w:p w14:paraId="35C45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資治通鑑二百九十四卷（宋）司馬光撰（元）胡三省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音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注（明）陳仁錫評</w:t>
      </w:r>
    </w:p>
    <w:p w14:paraId="00B46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书由两人合著，著录两人姓名。两人著作方式相同，姓名间加空格分隔，前者撰著方式可省略。两人以上合著之书，如其朝代及著作方式相同，一般可省略其他著者，径称“某某等撰”。例：</w:t>
      </w:r>
    </w:p>
    <w:p w14:paraId="1CE14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秘書監志十一卷（元）王士點（元）商企翁撰</w:t>
      </w:r>
    </w:p>
    <w:p w14:paraId="3B591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宣統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山東通志二百卷首九卷（清）楊士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骧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等修（清）孫葆田等纂</w:t>
      </w:r>
    </w:p>
    <w:p w14:paraId="2010A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&lt;6&gt;原书未题著者朝代及姓名者，可著录为“（☐）☐☐撰”。例：</w:t>
      </w:r>
    </w:p>
    <w:p w14:paraId="063FD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青巖禦寇實錄一卷（☐）☐☐撰</w:t>
      </w:r>
    </w:p>
    <w:p w14:paraId="01D21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&lt;7&gt;宜方修纂刻印之书，著者依原书所题机构名著录。原书未题著者且暂未考定者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著者项从省。例：</w:t>
      </w:r>
    </w:p>
    <w:p w14:paraId="524C3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農桑輯要七卷（元）司農司撰</w:t>
      </w:r>
    </w:p>
    <w:p w14:paraId="461B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洪武四年會試紀錄一卷</w:t>
      </w:r>
    </w:p>
    <w:p w14:paraId="06D32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&lt;8&gt;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钦定”、“御纂”之书，著录实际主持修（纂）人姓名，并省略“奉敕”等字。</w:t>
      </w:r>
    </w:p>
    <w:p w14:paraId="37B8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例:</w:t>
      </w:r>
    </w:p>
    <w:p w14:paraId="0B02D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御纂周易折中二十卷首一卷（清）李光地等撰</w:t>
      </w:r>
    </w:p>
    <w:p w14:paraId="386CB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&lt;9&gt;历代帝王或后妃撰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著之书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著者姓名前加庙号或谥号。例：</w:t>
      </w:r>
    </w:p>
    <w:p w14:paraId="5A41D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翰墨志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卷（宋）高宗趙構撰</w:t>
      </w:r>
    </w:p>
    <w:p w14:paraId="44A3D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大明仁孝皇后內訓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卷（明）仁孝皇后徐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氏撰</w:t>
      </w:r>
    </w:p>
    <w:p w14:paraId="152E0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&lt;10&gt;历代藩王或有封爵者撰著之书，原书未题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真实姓名，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可加括号著录考订所得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</w:p>
    <w:p w14:paraId="04BB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0FD6E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寶善堂稿二卷（明）慶成王宗兀（朱慎鐘）撰</w:t>
      </w:r>
    </w:p>
    <w:p w14:paraId="218B9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&lt;11&gt;女子所著之书，著录本人姓名，不冠丈夫姓氏。例：</w:t>
      </w:r>
    </w:p>
    <w:p w14:paraId="34C3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列女傳補注八卷敘錄一卷校正一卷（清）王照圓撰</w:t>
      </w:r>
    </w:p>
    <w:p w14:paraId="4EC12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&lt;12&gt;僧侣所著之书，著录其法名，并在法名前冠以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释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。例：</w:t>
      </w:r>
    </w:p>
    <w:p w14:paraId="41E5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鼓山志十二卷（清）釋元賢撰</w:t>
      </w:r>
    </w:p>
    <w:p w14:paraId="5667F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&lt;13&gt;域外著者撰著之书，著者姓名前冠以该国国名。例：</w:t>
      </w:r>
    </w:p>
    <w:p w14:paraId="4F6F0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七經孟子考文補遺一百九十九卷（日本）山井鼎撰（日本）物觀補遺</w:t>
      </w:r>
    </w:p>
    <w:p w14:paraId="635C7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&lt;14&gt;并列或主从书名中，如著者责任可区分，著者项应予反映或提示。例:</w:t>
      </w:r>
    </w:p>
    <w:p w14:paraId="5122F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易傳集解十七卷（唐）李鼎祚撰&amp;周易音義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卷（唐）陸德明撰</w:t>
      </w:r>
    </w:p>
    <w:p w14:paraId="64B38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（3）著作方式</w:t>
      </w:r>
    </w:p>
    <w:p w14:paraId="09DB7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一般依正文卷端所题著录，原书所题性质相同或相近之著作方式，可适当归并而不尽据原題。政书、方志等卷前有纂修人员名单者，可据之著录。某些古籍于书中未题著作方式，可参考前人著录或根据文献内容拟定。</w:t>
      </w:r>
    </w:p>
    <w:p w14:paraId="0727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&lt;2&gt;自著之书，可称为“撰”。</w:t>
      </w:r>
    </w:p>
    <w:p w14:paraId="64827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&lt;3&gt;汇编前人著作者，可称为“编”（如丛书）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</w:p>
    <w:p w14:paraId="789F6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&lt;4&gt;整理辑录编次前人著作者，可称为“辑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（如类书、辑佚书）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</w:p>
    <w:p w14:paraId="676DD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&lt;5&gt;抄录编次有关资料以成专书者，可称为“纂修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（如政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书、方志等）。</w:t>
      </w:r>
    </w:p>
    <w:p w14:paraId="179AD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&lt;6&gt;对前人著作加工者，如注、疏、笺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训诂、音义、集译、集传等，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可依原题著录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</w:p>
    <w:p w14:paraId="28781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&lt;7&gt;对前人著作批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点、评述、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校勘、考订、续补者，可依原题著录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</w:p>
    <w:p w14:paraId="3D638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&lt;8&gt;图谱类著作，应著录“某某绘”。书法类著作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应著录“某某书”。印谱类著作，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应著“某某篆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”。</w:t>
      </w:r>
    </w:p>
    <w:p w14:paraId="1FA9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目录及金石类著作，应著录“某某藏”、“某某编（撰）”，收藏者自编目录者称“某某藏并编（撰）”。</w:t>
      </w:r>
    </w:p>
    <w:p w14:paraId="74D18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.版本（帶補配）项</w:t>
      </w:r>
    </w:p>
    <w:p w14:paraId="160F3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包括出版年、出版者、出版地、版本类别等</w:t>
      </w:r>
    </w:p>
    <w:p w14:paraId="35C57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（1）著录格式</w:t>
      </w:r>
    </w:p>
    <w:p w14:paraId="6BA78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版本项以书中序跋、牌记、题识等为主要依据，并参考相关文献以著录。完整之版本项应著录为：</w:t>
      </w:r>
    </w:p>
    <w:p w14:paraId="7C38A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某（朝）某某（年號）某某（年）（公元纪年）某某（籍貫/郡望）某某（人）某某（堂、樓、齋、館等）某某地刻（稿、寫、抄、活字印、影印等）某某（叢書、重修、後印等）本</w:t>
      </w:r>
    </w:p>
    <w:p w14:paraId="3E1C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（2）出版年</w:t>
      </w:r>
    </w:p>
    <w:p w14:paraId="02CC4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&lt;1&gt;出版年以朝代名及年号纪年表示，辛亥革命后用民国纪年。</w:t>
      </w:r>
    </w:p>
    <w:p w14:paraId="6E5CB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&lt;2&gt;干支、太岁及佛历等纪年，应转换为相应朝代年号纪年。例：</w:t>
      </w:r>
    </w:p>
    <w:p w14:paraId="39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“光緒戊子九月”作“清光緒十四年”（月份從省）</w:t>
      </w:r>
    </w:p>
    <w:p w14:paraId="119E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“淳熙柔兆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涒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灘中夏初吉”作“宋淳熙三年”（月、日從省）</w:t>
      </w:r>
    </w:p>
    <w:p w14:paraId="2790D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&lt;3&gt;原书反映始刻年，又知其终刻年者，著录终刻年。终刻年不详者，即著录始刻年。始刻年至终刻年完全明确者，可著录为“某某年至某某年刻本”。例：</w:t>
      </w:r>
    </w:p>
    <w:p w14:paraId="42435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述古叢鈔四集二十六種（清）劉晚榮輯</w:t>
      </w:r>
    </w:p>
    <w:p w14:paraId="01A84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清同治九年至光緒五年（1870-1879）古岡劉氏藏修書屋刻本</w:t>
      </w:r>
    </w:p>
    <w:p w14:paraId="25AA6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&lt;4&gt;原书无序跋、牌记、题识等说明刊刻年代者，可据其版刻特征并参考相关文献考定题为“宋刻本”、“元刻本”、“明刻本”、“清刻本”等。例：</w:t>
      </w:r>
    </w:p>
    <w:p w14:paraId="3A67D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春秋經傳集解三十卷（晉）杜預撰（唐）陸德明釋文</w:t>
      </w:r>
    </w:p>
    <w:p w14:paraId="2DD1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宋刻本</w:t>
      </w:r>
    </w:p>
    <w:p w14:paraId="44D32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增修陸狀元集百家注資治通鑑詳節一百二十卷（宋）陸唐老集注</w:t>
      </w:r>
    </w:p>
    <w:p w14:paraId="69C79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元刻本</w:t>
      </w:r>
    </w:p>
    <w:p w14:paraId="08F41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&lt;5&gt;未能确定具体出版年份之明、清刻本，可据其版刻特征并参考相关文献对其刊刻年代略加界定，如：</w:t>
      </w:r>
    </w:p>
    <w:p w14:paraId="3BD4E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a.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明初刻本：指明洪武至永乐年间刻本。例：</w:t>
      </w:r>
    </w:p>
    <w:p w14:paraId="2877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禮記集說十六卷（元）陳潇撰</w:t>
      </w:r>
    </w:p>
    <w:p w14:paraId="5C78C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明初刻本</w:t>
      </w:r>
    </w:p>
    <w:p w14:paraId="74E84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b.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明末刻本：指明天启至崇祯年间刻本。例：</w:t>
      </w:r>
    </w:p>
    <w:p w14:paraId="0317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春秋通志十二卷（明）蔡毅中撰</w:t>
      </w:r>
    </w:p>
    <w:p w14:paraId="60E4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明末刻本</w:t>
      </w:r>
    </w:p>
    <w:p w14:paraId="1B1A8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c.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清初刻本：指清顺治至康熙刻本。例：</w:t>
      </w:r>
    </w:p>
    <w:p w14:paraId="30DA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畿輔人物志二十卷（清）孫承澤撰</w:t>
      </w:r>
    </w:p>
    <w:p w14:paraId="42CC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清初刻本</w:t>
      </w:r>
    </w:p>
    <w:p w14:paraId="0ED62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d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.清末刻本:指清咸丰、同治、光绪至宣统间刻本。例:</w:t>
      </w:r>
    </w:p>
    <w:p w14:paraId="3BBD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書目答問四卷（清）張之洞撰</w:t>
      </w:r>
    </w:p>
    <w:p w14:paraId="2E3C4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清末刻本</w:t>
      </w:r>
    </w:p>
    <w:p w14:paraId="53310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&lt;6&gt;已知大致刊刻年代而不能确定具体刊刻年份者，如原刻序跋反映作序时其书已刻成或即将付刻，可将其出版年代著录为“某（朝）某某（年号）刻本。例：</w:t>
      </w:r>
    </w:p>
    <w:p w14:paraId="5441E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皇明馭倭錄九卷附畧二卷寄語畧一卷（明）王士骐撰並輯</w:t>
      </w:r>
    </w:p>
    <w:p w14:paraId="0D4DA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明萬曆刻本</w:t>
      </w:r>
    </w:p>
    <w:p w14:paraId="00AD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&lt;7&gt;刻本曾经修补续刻者，应据原书序跋、牌记、题识等一并著录原刻及修补续刻</w:t>
      </w:r>
    </w:p>
    <w:p w14:paraId="25957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年代。例：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春秋屬辭十五卷（元）趙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汸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撰</w:t>
      </w:r>
    </w:p>
    <w:p w14:paraId="3CB5F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元至正二十至二十四年（1360-1364）休寧商山義塾刻明弘治六年（1493）高忠重修本</w:t>
      </w:r>
    </w:p>
    <w:p w14:paraId="4217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康熙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晉州志十卷（清）郭建章原本（清）康如琏續修（清）劉士麟續纂</w:t>
      </w:r>
    </w:p>
    <w:p w14:paraId="3A7E4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清康熙三十九年（1700）刻咸豐十年（I860）補刻本</w:t>
      </w:r>
    </w:p>
    <w:p w14:paraId="5C2B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&lt;8&gt;宋元刻本经历代重修后印者，应将原刻及重修年代一并著录。例：</w:t>
      </w:r>
    </w:p>
    <w:p w14:paraId="37549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陳書三十六卷（唐）姚思廉撰</w:t>
      </w:r>
    </w:p>
    <w:p w14:paraId="6D8B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宋刻宋元明遞修本</w:t>
      </w:r>
    </w:p>
    <w:p w14:paraId="5C7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&lt;9&gt;抄本书据其题识及版本特征（如行格、堂号、纸质、字迹、避讳、印鉴、装帧等），以确定其抄写年代，著录方法同刻本。例：</w:t>
      </w:r>
    </w:p>
    <w:p w14:paraId="48C8B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仁廟聖政記二卷</w:t>
      </w:r>
    </w:p>
    <w:p w14:paraId="24156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明抄本</w:t>
      </w:r>
    </w:p>
    <w:p w14:paraId="7EE3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國榷不分卷（明）談遷撰</w:t>
      </w:r>
    </w:p>
    <w:p w14:paraId="76F8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清初抄本</w:t>
      </w:r>
    </w:p>
    <w:p w14:paraId="283B8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&lt;10&gt;丛书之出版年代确有依据者，著录方法同单刻本。例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：</w:t>
      </w:r>
    </w:p>
    <w:p w14:paraId="6D970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奇晉齋叢書十六種（清）陸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烜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編</w:t>
      </w:r>
    </w:p>
    <w:p w14:paraId="25B17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清乾隆三十四年（1769）陸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烜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奇晉齋刻本</w:t>
      </w:r>
    </w:p>
    <w:p w14:paraId="02ACA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&lt;11&gt;丛书经修补续刻者，应将原刻及续刻年代一并著录。例.</w:t>
      </w:r>
    </w:p>
    <w:p w14:paraId="243F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稗海四十八種續二十二種（明）商濬編</w:t>
      </w:r>
    </w:p>
    <w:p w14:paraId="1A64C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明萬曆商濬刻清康熙振鷺堂重編補刻本</w:t>
      </w:r>
    </w:p>
    <w:p w14:paraId="34324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&lt;12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丛书汇印前人刻版而成，应将原刻及汇印年代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并著录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：</w:t>
      </w:r>
    </w:p>
    <w:p w14:paraId="0ABE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頤志齋叢書二十一種（清）丁晏撰</w:t>
      </w:r>
    </w:p>
    <w:p w14:paraId="39B5E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清咸豐至同治丁氏六藝堂刻同治元年（1862）彙印本</w:t>
      </w:r>
    </w:p>
    <w:p w14:paraId="19AB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&lt;13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丛书零种之出版项，如丛书系一次刻成者，即以丛书之刻年作为该零种之刻年；如丛书系陆续刻成，各零种自有刻年可据，即著录该零种之刻年（并著录为“某某丛书”本）。例：</w:t>
      </w:r>
    </w:p>
    <w:p w14:paraId="50C49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周易通解三卷釋義一卷（清）卞斌撰</w:t>
      </w:r>
    </w:p>
    <w:p w14:paraId="274C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民國十一年（1922）劉氏嘉業堂刻吳興叢書本</w:t>
      </w:r>
    </w:p>
    <w:p w14:paraId="51CFF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&lt;14&gt;一书确系先以单刻印行，后始编入丛书者，即著录其单刻年代，不称其为“某某丛书”本。如有必要，可在附注项加注说明。</w:t>
      </w:r>
    </w:p>
    <w:p w14:paraId="0420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周易通論月令二卷（清）姚配中撰</w:t>
      </w:r>
    </w:p>
    <w:p w14:paraId="72337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清道光十四年（1834）—經廬刻本</w:t>
      </w:r>
    </w:p>
    <w:p w14:paraId="4225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此書後編入《一經廬叢書》。</w:t>
      </w:r>
    </w:p>
    <w:p w14:paraId="616F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&lt;15&gt;稿本、抄本含有写抄年代信息者，可著录为“某朝（某年）某氏稿本”、“某（朝）某某（人/机构）抄本”等。例：</w:t>
      </w:r>
    </w:p>
    <w:p w14:paraId="33EFD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紀元編三卷（清）李兆洛撰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羅振玉訂補</w:t>
      </w:r>
    </w:p>
    <w:p w14:paraId="206FA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清光緒三十二年（1906）羅氏稿本</w:t>
      </w:r>
    </w:p>
    <w:p w14:paraId="6540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西漢年紀三十卷（宋）王益之撰</w:t>
      </w:r>
    </w:p>
    <w:p w14:paraId="43FAC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清乾隆翰林院抄本（四庫底本）</w:t>
      </w:r>
    </w:p>
    <w:p w14:paraId="7E08F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&lt;16&gt;民国时期印制出版的书籍，重版重印现象较为普遍，其版权页处出版时间通常是民国x x年x月x版，或民国x x年x月初版，民国x x年x月再版等，版本项著录最后一版的出版年，其他如出版月、版次等情况于附注项中详细说明。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例：</w:t>
      </w:r>
    </w:p>
    <w:p w14:paraId="5AB5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廣註素問靈樞類纂三卷（清）汪昂輯註（清）江忍庵增註</w:t>
      </w:r>
    </w:p>
    <w:p w14:paraId="5665D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版本（帶補配）项：民國十三年（1924）神州醫學社石印本</w:t>
      </w:r>
    </w:p>
    <w:p w14:paraId="2F229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附注项：详细出版时间“中華民國十三年二月三版”</w:t>
      </w:r>
    </w:p>
    <w:p w14:paraId="3ECB6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（3）出版地</w:t>
      </w:r>
    </w:p>
    <w:p w14:paraId="3BF9B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出版地即一书之实际刊刻地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书中序跋、牌记等如有确切记录，即应据以著录（原题地名不改为今地名）。例：</w:t>
      </w:r>
    </w:p>
    <w:p w14:paraId="0060B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明季稗史彙編十六種（清）留雲居士輯</w:t>
      </w:r>
    </w:p>
    <w:p w14:paraId="009DE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清都城琉璃廠刻本</w:t>
      </w:r>
    </w:p>
    <w:p w14:paraId="5574A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船山遺書四十五種（清）王夫之撰</w:t>
      </w:r>
    </w:p>
    <w:p w14:paraId="08C5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清同治四年（1865）湘乡曾氏金陵刻本</w:t>
      </w:r>
    </w:p>
    <w:p w14:paraId="4B231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（4）出版者</w:t>
      </w:r>
    </w:p>
    <w:p w14:paraId="397B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&gt;出版者以原书序跋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牌记、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内封等所题为著录依据。序跋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牌记、内封无记录者，可依次查考原书卷端、版心、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版框及相关文献著录（各处所题出版者不同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可于附注项说明）。</w:t>
      </w:r>
    </w:p>
    <w:p w14:paraId="3FCE3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官刻之书，官方刻书机构即为出版者。例：</w:t>
      </w:r>
    </w:p>
    <w:p w14:paraId="282DA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梁書五十六卷（唐）姚思廉撰</w:t>
      </w:r>
    </w:p>
    <w:p w14:paraId="35F5A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明萬曆三十三年（1605）北京國子監刻本</w:t>
      </w:r>
    </w:p>
    <w:p w14:paraId="0DCCC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&lt;3&gt;坊刻之书，书坊主即为出版者。例：</w:t>
      </w:r>
    </w:p>
    <w:p w14:paraId="06097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新鐫通鑑集要十卷（明）諸燮輯</w:t>
      </w:r>
    </w:p>
    <w:p w14:paraId="1365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明金閭書林龔太初刻本</w:t>
      </w:r>
    </w:p>
    <w:p w14:paraId="64C1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&lt;4&gt;私刻之书，出资人、主持者即为出版者，出版者之姓名（氏）及室名堂号应一并著录。例：</w:t>
      </w:r>
    </w:p>
    <w:p w14:paraId="6FB4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唐詩百名家全集（清）席啟寓輯</w:t>
      </w:r>
    </w:p>
    <w:p w14:paraId="5F01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清康熙四十一年（1702）洞庭席氏琴川書屋刻本</w:t>
      </w:r>
    </w:p>
    <w:p w14:paraId="2A416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原书或载刻书人姓名堂号、或载藏版处者，应注意区分确系刻书人之藏版处及非刻书人之藏版处。如能确定为刻书人之藏版处，可将藏版处（如某某堂、某某斋）著录为刻书人；如能确定为非刻书人之藏版处，或不能确定是否为刻书人之藏版处，则著录时遵循客观著录的原则，将藏版处著录为“某某藏版（板）”，加括号注明于版本项后。</w:t>
      </w:r>
    </w:p>
    <w:p w14:paraId="5630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例1：</w:t>
      </w:r>
    </w:p>
    <w:p w14:paraId="5200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歷代通鑑纂要九十二卷（明）李東陽（明）劉機等撰</w:t>
      </w:r>
    </w:p>
    <w:p w14:paraId="5887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明正德十四年（1519）劉氏慎獨齋刻隆慶元年（156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7）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崇正書院重修本</w:t>
      </w:r>
    </w:p>
    <w:p w14:paraId="627C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例2：</w:t>
      </w:r>
    </w:p>
    <w:p w14:paraId="37B3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鼎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锲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葉太史彙纂玉堂鑒綱七十二卷（明）葉向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高撰</w:t>
      </w:r>
    </w:p>
    <w:p w14:paraId="5523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明萬曆書林種德堂熊成冶刻本</w:t>
      </w:r>
    </w:p>
    <w:p w14:paraId="4032F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明萬曆二十年（1602）書林熊體忠刻本</w:t>
      </w:r>
    </w:p>
    <w:p w14:paraId="3826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例3：</w:t>
      </w:r>
    </w:p>
    <w:p w14:paraId="130D3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四書考異總考三十六卷條考三十六卷（清）翟灏撰</w:t>
      </w:r>
    </w:p>
    <w:p w14:paraId="62A0E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清乾隆三十四年（1769）無不宜齋刻本（竹簡齋藏板）</w:t>
      </w:r>
    </w:p>
    <w:p w14:paraId="1F761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例4</w:t>
      </w:r>
    </w:p>
    <w:p w14:paraId="31AC8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山中白雲八卷（宋）張炎著（清）秦松齡等勘定</w:t>
      </w:r>
    </w:p>
    <w:p w14:paraId="661B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清康熙錢塘龔翔麟刻本（寶書堂藏版）</w:t>
      </w:r>
    </w:p>
    <w:p w14:paraId="04B46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&lt;6&gt;抄本书之抄写者可视为出版者。据抄本之卷端、题识、版心、版框及有特征之稿纸等，可确定抄书人姓名别号者，即著录为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某某抄本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7FDC1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行朝錄三卷（清）黃宗羲撰</w:t>
      </w:r>
    </w:p>
    <w:p w14:paraId="3A63B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清初毛氏汲古閣抄本</w:t>
      </w:r>
    </w:p>
    <w:p w14:paraId="3A5A0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&lt;6&gt;清末民国时期印制出版的书籍，内封或版权页等处印有出版者、印刷者、发行者且其各不相同的，版本项著录出版者，其他于附注项中说明。</w:t>
      </w:r>
    </w:p>
    <w:p w14:paraId="66652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（5）版本类别</w:t>
      </w:r>
    </w:p>
    <w:p w14:paraId="148EF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版刻刷印之书称“刻本”，原称“重刻本”、“翻刻本”者，仍著录为“刻本”。</w:t>
      </w:r>
    </w:p>
    <w:p w14:paraId="23D80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&lt;2&gt;据旧本影写刻印之书称“影刻本”，影刻本又分“影宋刻本”、“影元刻本”等。例：</w:t>
      </w:r>
    </w:p>
    <w:p w14:paraId="319A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李翰林集三十卷（唐）李白撰</w:t>
      </w:r>
    </w:p>
    <w:p w14:paraId="0843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清光緒三十年（1904）吳隱影宋刻本</w:t>
      </w:r>
    </w:p>
    <w:p w14:paraId="1C936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&lt;3&gt;木、铜、泥制活字印刷之书称“活字印本”，著录中应区分“木活字印本”、“铜活字印本”及“泥活字印本”等。对于无法判断活字类型的，仅著录为“活字印本”。</w:t>
      </w:r>
    </w:p>
    <w:p w14:paraId="650D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函史下編二十一卷（明）鄧元錫撰</w:t>
      </w:r>
    </w:p>
    <w:p w14:paraId="36F93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明萬曆念初堂木活字印本</w:t>
      </w:r>
    </w:p>
    <w:p w14:paraId="6711F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&lt;4&gt;清末西方活字印刷技术传入后排版印刷之书，以何种质料活字排印之书，则称为某种质料活字印本。例：</w:t>
      </w:r>
    </w:p>
    <w:p w14:paraId="5BD26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華延年室題跋二卷殘明大統曆一卷殘明宰輔表一卷（清）傅以禮撰</w:t>
      </w:r>
    </w:p>
    <w:p w14:paraId="5BF8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清宣統元年（1909）俞人蔚鉛印本</w:t>
      </w:r>
    </w:p>
    <w:p w14:paraId="1264A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&lt;5&gt;清末西方影印术传入后所印之书，原书称“石印本”及可判断为石印者著录为“石印本”，其余统称“影印本"（不称照相印本、写真印本等）。</w:t>
      </w:r>
    </w:p>
    <w:p w14:paraId="3A864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&lt;6&gt;印谱类书应注意区分“刻本”与“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印本”。原本先刻有序跋、注释文字而后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者，可称“某某刻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本”。例：</w:t>
      </w:r>
    </w:p>
    <w:p w14:paraId="2C77D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印品七卷印章要論一卷（明）朱簡輯</w:t>
      </w:r>
    </w:p>
    <w:p w14:paraId="390DB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明萬曆三十九年（1611）刻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本</w:t>
      </w:r>
    </w:p>
    <w:p w14:paraId="4F21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&lt;7&gt;刻本非墨印者可称“某某刻蓝印本”、“某某刻朱印本”；两色印本可称“某某刻朱墨套印本”；两色以上印本可称“某某刻某色套印本”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3A02A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御批歷代通鑑輯覽—百二十卷（清）傅恒等撰</w:t>
      </w:r>
    </w:p>
    <w:p w14:paraId="09A38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清乾隆三十三年（1768）內府刻朱墨套印本</w:t>
      </w:r>
    </w:p>
    <w:p w14:paraId="73EC2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&lt;8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原书以公文纸印成，可称“某某刻公文纸印本”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：</w:t>
      </w:r>
    </w:p>
    <w:p w14:paraId="0F3D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通鑑續編二十四卷（明）陳樫撰</w:t>
      </w:r>
    </w:p>
    <w:p w14:paraId="3EE75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元至正二十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年（1361）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顧逖刻公文紙印本</w:t>
      </w:r>
    </w:p>
    <w:p w14:paraId="62256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&lt;9&gt;稿本分为手稿本、修改稿本及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誊清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稿本，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誊清稿本仍称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稿本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缺乏充分依据（如印鉴、题识、批校等）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之稿本，仍称“抄本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。</w:t>
      </w:r>
    </w:p>
    <w:p w14:paraId="7BA8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&lt;10&gt;手工抄写之书均称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抄本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，如称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影抄本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可著录为“某（朝）某（人）影（宋、元、明、清）抄本”</w:t>
      </w:r>
    </w:p>
    <w:p w14:paraId="0023D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萬曆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濮州志六卷（明）李先芳纂修</w:t>
      </w:r>
    </w:p>
    <w:p w14:paraId="34089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明萬曆刻本</w:t>
      </w:r>
    </w:p>
    <w:p w14:paraId="41E9F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［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萬曆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濮州志六卷（明）李先芳纂修</w:t>
      </w:r>
    </w:p>
    <w:p w14:paraId="239D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清影抄明萬曆刻本</w:t>
      </w:r>
    </w:p>
    <w:p w14:paraId="5F7A0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&lt;11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宋元以前各代抄本、明清宫廷组织编纂缮写之书（如《永乐大典》、《四库全书》、《宛委别藏》等）、佛经、名人抄写者，应称为“写本”。例：</w:t>
      </w:r>
    </w:p>
    <w:p w14:paraId="1567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刊謬補缺切韻五卷（唐）王仁煦撰（唐）長孫訥言注（唐）裴務齊正字</w:t>
      </w:r>
    </w:p>
    <w:p w14:paraId="3BC54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唐寫本</w:t>
      </w:r>
    </w:p>
    <w:p w14:paraId="63479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皇朝禮志二十一卷（清）國史館編</w:t>
      </w:r>
    </w:p>
    <w:p w14:paraId="5A5D4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清內府寫本</w:t>
      </w:r>
    </w:p>
    <w:p w14:paraId="0EBC6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&lt;12&gt;原书残缺而以其他刻本或抄本配补者，应将缺卷卷次及配补本之版本，加括号注明于版本项后。例：</w:t>
      </w:r>
    </w:p>
    <w:p w14:paraId="0567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白氏文集七十一集（唐）白居易撰</w:t>
      </w:r>
    </w:p>
    <w:p w14:paraId="5D9B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宋刻本（卷三十二至三十三配明影宋抄本）</w:t>
      </w:r>
    </w:p>
    <w:p w14:paraId="698A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&lt;13&gt;刻本或抄本曾于清代编《四库全书》时用作底本者，应加括号注明于版本项后。</w:t>
      </w:r>
    </w:p>
    <w:p w14:paraId="5F2BB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53F4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李元賓文編三卷外編二卷（唐）李觀撰</w:t>
      </w:r>
    </w:p>
    <w:p w14:paraId="1BF2E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清初抄本（四庫底本）</w:t>
      </w:r>
    </w:p>
    <w:p w14:paraId="41D7B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.版本年代项</w:t>
      </w:r>
    </w:p>
    <w:p w14:paraId="762BD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此项是版本项中出版年的单独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著录。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完整之版本年代项应著录为.</w:t>
      </w:r>
    </w:p>
    <w:p w14:paraId="31944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某（朝）某某（年號）某某（年）（公元纪年）</w:t>
      </w:r>
    </w:p>
    <w:p w14:paraId="306A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10D5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“清刻本”版本年代项应著录为“清”</w:t>
      </w:r>
    </w:p>
    <w:p w14:paraId="12BE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“清初刻本”版本年代项应著录为“清初”</w:t>
      </w:r>
    </w:p>
    <w:p w14:paraId="021FD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“清光緒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元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年（1875）湖北崇文書局刻本”版本年代项应著录为“清光緒元年（1875）”</w:t>
      </w:r>
    </w:p>
    <w:p w14:paraId="1886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“清康熙三十九年（1700）刻咸豐十年（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860）補刻本”版本年代项应著录为“清康熙三十九年（1700）”</w:t>
      </w:r>
    </w:p>
    <w:p w14:paraId="29051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.版本类型项</w:t>
      </w:r>
    </w:p>
    <w:p w14:paraId="2C4FA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此项是版本项中版本类别的单独著录。</w:t>
      </w:r>
    </w:p>
    <w:p w14:paraId="30E64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.版式项</w:t>
      </w:r>
    </w:p>
    <w:p w14:paraId="77CBA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包括开本、版框、行款字数、书口、边栏、鱼尾、界格</w:t>
      </w:r>
    </w:p>
    <w:p w14:paraId="05A96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（1）著录格式</w:t>
      </w:r>
    </w:p>
    <w:p w14:paraId="7B9EC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版式项著录开本（长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宽）、版框（长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宽）、行款字数、书口、边栏、鱼尾、界格。完整之版式项应著录为：</w:t>
      </w:r>
    </w:p>
    <w:p w14:paraId="72084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（開本）長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寬cm（版框）長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 xml:space="preserve">寬cm 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字小字雙行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字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口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×××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邊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魚尾無格</w:t>
      </w:r>
    </w:p>
    <w:p w14:paraId="3271C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（2）开本</w:t>
      </w:r>
    </w:p>
    <w:p w14:paraId="5AFF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&lt;1&gt;测量原书所用纸幅大小，沿书籍边缘测量，以厘米为单位，精确到小数点后一位。“金镶玉”装的开本测量并著录“金”（即原书）的尺寸。“玉”的尺寸在附注项中说明。例：</w:t>
      </w:r>
    </w:p>
    <w:p w14:paraId="0F4DF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26.9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17.1cm 19.3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14.7cm十二行二十四字小字雙行同上下黑口四周雙邊雙對黑魚尾金镶玉装</w:t>
      </w:r>
    </w:p>
    <w:p w14:paraId="76BBA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“金鑲玉”中“玉”的尺寸为30.9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21.7cm。</w:t>
      </w:r>
    </w:p>
    <w:p w14:paraId="26039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&lt;2&gt;原书无版框者，则在开本尺寸前加“开本”二字。</w:t>
      </w:r>
    </w:p>
    <w:p w14:paraId="1B2D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（3）版框</w:t>
      </w:r>
    </w:p>
    <w:p w14:paraId="557BA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测量首选正文首卷卷端。尺寸以厘米为单位，精确到小数点后一位。版框有分栏者，无论内部结构如何，都测量整体。</w:t>
      </w:r>
    </w:p>
    <w:p w14:paraId="6280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行款字数</w:t>
      </w:r>
    </w:p>
    <w:p w14:paraId="2F3DC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&lt;1&gt;半叶行数、每行字数、双行小字字数，均据实际数字著录，以中文数字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表示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。例：</w:t>
      </w:r>
    </w:p>
    <w:p w14:paraId="5BAFE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十行二十字小字雙行二十八字</w:t>
      </w:r>
    </w:p>
    <w:p w14:paraId="7286B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八行十六字小字雙行二十至二十二字</w:t>
      </w:r>
    </w:p>
    <w:p w14:paraId="6F7BA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&lt;2&gt;若每行大小字数不易统计者，则著录为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不等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”。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224B7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九行大小字不等</w:t>
      </w:r>
    </w:p>
    <w:p w14:paraId="4320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十行二十字小字雙行字數不等</w:t>
      </w:r>
    </w:p>
    <w:p w14:paraId="006CA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&lt;3&gt;若双行小字字数同于每行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字数，则著录为“同”。例：</w:t>
      </w:r>
    </w:p>
    <w:p w14:paraId="76796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八行十八字小字雙行同</w:t>
      </w:r>
    </w:p>
    <w:p w14:paraId="2EEB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书口</w:t>
      </w:r>
    </w:p>
    <w:p w14:paraId="4F81D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根据实际情况著录书口，不著花口。例：</w:t>
      </w:r>
    </w:p>
    <w:p w14:paraId="2ED8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白口</w:t>
      </w:r>
    </w:p>
    <w:p w14:paraId="318A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黑口</w:t>
      </w:r>
    </w:p>
    <w:p w14:paraId="311E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边栏</w:t>
      </w:r>
    </w:p>
    <w:p w14:paraId="57813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根据实际情况著录边栏。例：</w:t>
      </w:r>
    </w:p>
    <w:p w14:paraId="58A7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左右雙邊</w:t>
      </w:r>
    </w:p>
    <w:p w14:paraId="4754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四周雙邊</w:t>
      </w:r>
    </w:p>
    <w:p w14:paraId="4790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四周單邊</w:t>
      </w:r>
    </w:p>
    <w:p w14:paraId="2A3FC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四周雙邊間四周單邊</w:t>
      </w:r>
    </w:p>
    <w:p w14:paraId="0AD40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四周单边雙邊兼有</w:t>
      </w:r>
    </w:p>
    <w:p w14:paraId="79292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鱼尾</w:t>
      </w:r>
    </w:p>
    <w:p w14:paraId="7F2E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根据实际情况著录鱼尾。例：</w:t>
      </w:r>
    </w:p>
    <w:p w14:paraId="2EF2E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單黑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魚尾</w:t>
      </w:r>
    </w:p>
    <w:p w14:paraId="601B5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雙對黑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魚尾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雙顺黑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魚尾</w:t>
      </w:r>
    </w:p>
    <w:p w14:paraId="7D177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三對黑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魚尾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三順黑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白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魚尾</w:t>
      </w:r>
    </w:p>
    <w:p w14:paraId="47C9F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界格</w:t>
      </w:r>
    </w:p>
    <w:p w14:paraId="14378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仅无格时著录。例：</w:t>
      </w:r>
    </w:p>
    <w:p w14:paraId="16DB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21.3×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17.4cm 16.2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13.7cm八行二十字白口四周雙邊单黑鱼尾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無格</w:t>
      </w:r>
    </w:p>
    <w:p w14:paraId="72615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正文为图、表者，版式项据实著录，行款字数等无则不著录。</w:t>
      </w:r>
    </w:p>
    <w:p w14:paraId="305E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正文版框有分栏者，分别著录各栏高度及行款字数。</w:t>
      </w:r>
    </w:p>
    <w:p w14:paraId="7A92C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正文版框分两栏者，称“上栏”“下栏”。例：</w:t>
      </w:r>
    </w:p>
    <w:p w14:paraId="3D0D6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31.1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22.3cm 27.2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18.0cm兩欄上欄高3.3cm二十二行五字下欄高22.5cm十一行十六字小字雙行三十二字</w:t>
      </w:r>
    </w:p>
    <w:p w14:paraId="6B2F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&lt;2&gt;正文版框分三栏者，称“上栏”“中栏”“下栏”。例.</w:t>
      </w:r>
    </w:p>
    <w:p w14:paraId="39E5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26.3×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15.2cm22.6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×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14.1cm二欄上欄高3.5cm十七行十二字小字雙行同中欄高3.1cm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二十二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行七字小字雙行同下欄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高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16.0cm十七行二十九字小字雙行六十六字</w:t>
      </w:r>
    </w:p>
    <w:p w14:paraId="741A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&lt;3&gt;正文版框分四栏者，称“上栏”“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栏”“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栏”“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栏”；分五栏者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称“上栏”“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栏”“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栏”“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栏”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五栏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以此类推。例：</w:t>
      </w:r>
    </w:p>
    <w:p w14:paraId="3BC2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20.1 x 13.5cm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8.9 x 11.0cm五欄上欄高1.6cm三十二行六字二欄高3.8cm三十二行十五字三欄高2.8cm三十二行十字四欄高2.3cm三十二行八字五欄高8.4cm十六行十七字小字雙行三十四字</w:t>
      </w:r>
    </w:p>
    <w:p w14:paraId="00F8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&lt;4&gt;分栏中行数、每行字数难以统计的，可只著录行数或每行字数。例：</w:t>
      </w:r>
    </w:p>
    <w:p w14:paraId="4F907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上欄每行五字</w:t>
      </w:r>
    </w:p>
    <w:p w14:paraId="45F93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上欄十八行字數不等</w:t>
      </w:r>
    </w:p>
    <w:p w14:paraId="5E155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上欄行字不等</w:t>
      </w:r>
    </w:p>
    <w:p w14:paraId="7DD9C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11）丛书各子目版式不一者，版式项著录实存第一种子目（子目排序据原书总目录，无总目者参据《中国丛书综录》《中国古籍总目》等权威工具书）的版式，其他不同版式的子目通过书影揭示，并在附注项说明。</w:t>
      </w:r>
    </w:p>
    <w:p w14:paraId="609F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9.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装帧形式项</w:t>
      </w:r>
    </w:p>
    <w:p w14:paraId="69A4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根据实际情况著录，常见有线装、毛装、金镶玉装、经折装等。</w:t>
      </w:r>
    </w:p>
    <w:p w14:paraId="019C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.册数项</w:t>
      </w:r>
    </w:p>
    <w:p w14:paraId="53462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根据实存册数，用阿拉伯数字著录，不加“册”字。</w:t>
      </w:r>
    </w:p>
    <w:p w14:paraId="62A82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.存（缺）卷项</w:t>
      </w:r>
    </w:p>
    <w:p w14:paraId="5CBD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（1）正文所存卷数不足者，于存（缺）卷项说明实存或实缺之卷数及卷次。实存或实缺之卷次在“（）”中依次著录于实存或实缺卷数后，用“、”“，”“；”区分层级，且不加“卷”字。</w:t>
      </w:r>
    </w:p>
    <w:p w14:paraId="31EEE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注：建议著录实存卷数及实存卷次。若遇总卷数过多（如总卷数为几百上千卷）而实缺卷数较少者，可著录缺卷。</w:t>
      </w:r>
    </w:p>
    <w:p w14:paraId="47C7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兵部則例□□卷</w:t>
      </w:r>
    </w:p>
    <w:p w14:paraId="6943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清乾隆內府抄本</w:t>
      </w:r>
    </w:p>
    <w:p w14:paraId="117E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存三十九卷（一至三十九）</w:t>
      </w:r>
    </w:p>
    <w:p w14:paraId="5D23C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（2）正文缺卷如系原题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未刻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嗣刻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者，于存（缺）卷项说明。例：</w:t>
      </w:r>
    </w:p>
    <w:p w14:paraId="62DF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確庵文稿四十卷（明）陳瑚撰</w:t>
      </w:r>
    </w:p>
    <w:p w14:paraId="179A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清初毛氏汲古閣刻本</w:t>
      </w:r>
    </w:p>
    <w:p w14:paraId="32A2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內十七卷原注未刻</w:t>
      </w:r>
    </w:p>
    <w:p w14:paraId="28D6A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（3）丛书存（缺）卷</w:t>
      </w:r>
    </w:p>
    <w:p w14:paraId="53DCB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&lt;1&gt;丛书所存子目不完整，或子目所存卷数不完整者，于存（缺）卷项说明实存或实缺之种、卷数及种、卷次，实存或实缺之种、卷次在“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（）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”中依次著录于实存或实缺之种、卷数后，并用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“、”“，”“；”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区分层级。</w:t>
      </w:r>
    </w:p>
    <w:p w14:paraId="5C3DB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例1:</w:t>
      </w:r>
    </w:p>
    <w:p w14:paraId="592F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薛氏醫按二十四種（明）吳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琯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編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清刻本</w:t>
      </w:r>
    </w:p>
    <w:p w14:paraId="426A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子目存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外科心法七卷（明）薛己著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婦人良方二十四卷（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宋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）陳自明編（明）薛己註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外科樞要四卷（明）薛己著”三种，其中《外科心法》七卷存卷四至七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《婦人良方》二十四卷存卷五至六、卷十三至二十四，《外科樞要》四卷皆存，则存（缺）卷项著录为：</w:t>
      </w:r>
    </w:p>
    <w:p w14:paraId="12D11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存三種二十二卷（外科心法四至七，婦人良方五至六、十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三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至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十四，外科樞要四卷）</w:t>
      </w:r>
    </w:p>
    <w:p w14:paraId="44F1F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例2：</w:t>
      </w:r>
    </w:p>
    <w:p w14:paraId="1BB7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十萬卷樓叢書三集十四種（清）陸心源輯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清光緒十八年（1892）刻本</w:t>
      </w:r>
    </w:p>
    <w:p w14:paraId="4300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存四種二十一卷（宋徽宗聖濟經一至十，衛生家寶產科備要一至八，續談助一、三，曆撮要一）</w:t>
      </w:r>
    </w:p>
    <w:p w14:paraId="55B50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&lt;2&gt;丛书实存总种数计丛书一级子目之种数，子丛书种数不计入其中；实存总卷数将子丛书卷数计入。子丛书子目的实存卷次在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“（）”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中依次著录于所属子丛书后。例：</w:t>
      </w:r>
    </w:p>
    <w:p w14:paraId="269B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陸雲士雜著五種（清）陸次雲撰清康熙二十二年（1683）宛羽齋刻本</w:t>
      </w:r>
    </w:p>
    <w:p w14:paraId="3161C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子目存“八紘譯史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澄江集一卷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北墅緒言五卷”三种，其中《八紘譯史》是有五种子目的子丛书，其子目实存“《譯史》四卷、《八紘荒史》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两种，而《澄江集》一卷全，《北墅緒言》存卷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、卷三至四，则存（缺）卷项著录为：</w:t>
      </w:r>
    </w:p>
    <w:p w14:paraId="5832A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存三種九卷（八紘譯史（譯史四卷、八紘荒史—卷），澄江集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卷，北墅緒言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、三至四）</w:t>
      </w:r>
    </w:p>
    <w:p w14:paraId="2F6EC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（4）存（缺）卷项中零用漢字“零”著錄，不用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〇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及阿拉伯数字。例.</w:t>
      </w:r>
    </w:p>
    <w:p w14:paraId="2BFD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後漢書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百二十卷補注志序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卷（南朝宋）范曄撰（南朝梁）劉昭補志（唐）李賢注</w:t>
      </w:r>
    </w:p>
    <w:p w14:paraId="1AAA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清同治十年（1871）成都書局刻本</w:t>
      </w:r>
    </w:p>
    <w:p w14:paraId="3D496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存一百零九卷（一至二十五、三十三至八十五、九十至—百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十）</w:t>
      </w:r>
    </w:p>
    <w:p w14:paraId="4B9EB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.批校題跋项</w:t>
      </w:r>
    </w:p>
    <w:p w14:paraId="275CD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（1）著录格式</w:t>
      </w:r>
    </w:p>
    <w:p w14:paraId="0B063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完整的批校题跋项应著录为：</w:t>
      </w:r>
    </w:p>
    <w:p w14:paraId="1EA15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某（朝）某某（批校題跋者）某某（方式）</w:t>
      </w:r>
    </w:p>
    <w:p w14:paraId="5471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批校題跋者朝代不详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则不著录朝代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。</w:t>
      </w:r>
    </w:p>
    <w:p w14:paraId="54BD8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5E41F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國語二十一卷（三國吳）韋昭注</w:t>
      </w:r>
    </w:p>
    <w:p w14:paraId="16943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明嘉靖七年（1528）金李澤遠堂刻本</w:t>
      </w:r>
    </w:p>
    <w:p w14:paraId="55CA1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清惠棟校並跋、錢士真跋並錄清錢曾跋、清丁丙跋</w:t>
      </w:r>
    </w:p>
    <w:p w14:paraId="469C5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呂和叔文集十卷（唐）呂溫撰</w:t>
      </w:r>
    </w:p>
    <w:p w14:paraId="39E6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清抄本</w:t>
      </w:r>
    </w:p>
    <w:p w14:paraId="4AF3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清黃丕烈校</w:t>
      </w:r>
    </w:p>
    <w:p w14:paraId="5CC0C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（2）著录批校题跋应注意用语规范，格式统一。常见著录格式如次：</w:t>
      </w:r>
    </w:p>
    <w:p w14:paraId="0403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某某批（校）</w:t>
      </w:r>
    </w:p>
    <w:p w14:paraId="717D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某某校（箋）</w:t>
      </w:r>
    </w:p>
    <w:p w14:paraId="1960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某某圈點（評點）</w:t>
      </w:r>
    </w:p>
    <w:p w14:paraId="19B1D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某某跋（題識）</w:t>
      </w:r>
    </w:p>
    <w:p w14:paraId="0E35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某某校並跋</w:t>
      </w:r>
    </w:p>
    <w:p w14:paraId="63F26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某某臨（錄）某某批（校、題識）並跋</w:t>
      </w:r>
    </w:p>
    <w:p w14:paraId="23F2A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（3）批校题跋者不止一人，以批校题跋之时代依次著录。不同方式之批校者间、相同方式之批校者间，各加顿号分隔。若一书存在不同方式的批校者和多名相同方式的批校者，则用“、”“，”区分层级。例：</w:t>
      </w:r>
    </w:p>
    <w:p w14:paraId="0284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清勞權校並跋</w:t>
      </w:r>
    </w:p>
    <w:p w14:paraId="6AE4A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清勞格校，周圭璋、章炳麟跋，趙熙錄清朱彝尊跋</w:t>
      </w:r>
    </w:p>
    <w:p w14:paraId="41347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.所属丛书题名项</w:t>
      </w:r>
    </w:p>
    <w:p w14:paraId="4581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单独流传之丛书零种，应在本项中著录该零种所属丛书題名。（所属丛书题名据书中信息或参照《中国丛书综录》《中国古籍总目》等著录。）</w:t>
      </w:r>
    </w:p>
    <w:p w14:paraId="53807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14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.子目项</w:t>
      </w:r>
    </w:p>
    <w:p w14:paraId="480C1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（1）著录丛书实存子目的题名卷数、与丛书著者不同之著者、与丛书版本不同之版本。子目之间用“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||】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”区隔。丛书子目信息参考《中国丛书综录》《中国古籍总目》等权威工具书著录。</w:t>
      </w:r>
    </w:p>
    <w:p w14:paraId="0CE5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2BA0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薛氏醫按二十四種（明）吳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琯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編</w:t>
      </w:r>
    </w:p>
    <w:p w14:paraId="005E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清刻本</w:t>
      </w:r>
    </w:p>
    <w:p w14:paraId="3C30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存三種二十二卷（外科心法四至七，婦人良方五至六、十三至二十四，外科樞要四卷）</w:t>
      </w:r>
    </w:p>
    <w:p w14:paraId="7B847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外科心法七卷（明）薛己著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婦人良方二十四卷（宋）陳自明編（明）</w:t>
      </w:r>
    </w:p>
    <w:p w14:paraId="69B3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薛己註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外科樞要四卷（明）薛己著</w:t>
      </w:r>
    </w:p>
    <w:p w14:paraId="67727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4D143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汪龍莊遺書（清）汪輝祖撰</w:t>
      </w:r>
    </w:p>
    <w:p w14:paraId="1D566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清乾隆中雙節堂刻本</w:t>
      </w:r>
    </w:p>
    <w:p w14:paraId="22006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佐治藥言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卷續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清乾隆五十四年（1789）刻本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舂陵褒貞錄—卷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清乾隆五十六年（1791）刻本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善俗書一卷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清乾隆五十五年（179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）刻本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越女表徽錄六卷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清乾隆五十年（1785）刻本</w:t>
      </w:r>
    </w:p>
    <w:p w14:paraId="14DDC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（2）丛书中含有子丛书，子丛书的子目在“（）”中依次著录于所属子丛书后，并用“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”区隔。例：</w:t>
      </w:r>
    </w:p>
    <w:p w14:paraId="0EF1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陸雲士雜著五種（清）陸次雲撰</w:t>
      </w:r>
    </w:p>
    <w:p w14:paraId="30C7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清康熙二十二年（1683）宛羽齋刻本</w:t>
      </w:r>
    </w:p>
    <w:p w14:paraId="0AD9C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八紘譯史（譯史四卷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八紘荒史一卷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桐峪纖志三卷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纖志志餘一卷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譯史紀餘四卷）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澄江集一卷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北墅緒言五卷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玉山詞一卷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||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湖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壖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雜記一卷</w:t>
      </w:r>
    </w:p>
    <w:p w14:paraId="613B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.附注项</w:t>
      </w:r>
    </w:p>
    <w:p w14:paraId="77A4B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著录书中字体、题名、版权信息、版式项的补充说明，图表与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，以及普查员认为需要补充说明的其他内容。</w:t>
      </w:r>
    </w:p>
    <w:p w14:paraId="71625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（1）字体补充说明</w:t>
      </w:r>
    </w:p>
    <w:p w14:paraId="701A2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字库中缺字，可暂以黑方格替代并在本项中说明（如“左某右某”、“上某下某”、“外某内某”等）。</w:t>
      </w:r>
    </w:p>
    <w:p w14:paraId="3006D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参见：（三）著录字体1</w:t>
      </w:r>
    </w:p>
    <w:p w14:paraId="260CD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（2）题名补充说明</w:t>
      </w:r>
    </w:p>
    <w:p w14:paraId="017B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题名卷数项著录非正文卷端所题书名者，在本项说明依据。</w:t>
      </w:r>
    </w:p>
    <w:p w14:paraId="58A5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参见：（四）基本著录3/（1）/&lt;2&gt;</w:t>
      </w:r>
    </w:p>
    <w:p w14:paraId="42F52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（3）版权信息补充说明</w:t>
      </w:r>
    </w:p>
    <w:p w14:paraId="78B39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&lt;1&gt;原书序跋、牌记、内封、卷端、版心、版框等处所题出版者不同，于本项中说明。</w:t>
      </w:r>
    </w:p>
    <w:p w14:paraId="70C2D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&lt;2&gt;存版（板）地以及实际刊刻者的信息（如姓名、堂号、铺址等），于本项中说明;</w:t>
      </w:r>
    </w:p>
    <w:p w14:paraId="69B4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例1：</w:t>
      </w:r>
    </w:p>
    <w:p w14:paraId="0C9BE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彙纂功過格十二卷首一卷末一卷</w:t>
      </w:r>
    </w:p>
    <w:p w14:paraId="0B568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清同治十一年（1872）鐵華山館刻本</w:t>
      </w:r>
    </w:p>
    <w:p w14:paraId="29640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書名頁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鈐“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板存杭城弼教坊沈鴻飛刻字鋪竹紙每部工料大錢八百八十文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朱戳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。</w:t>
      </w:r>
    </w:p>
    <w:p w14:paraId="7D41B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例2：</w:t>
      </w:r>
    </w:p>
    <w:p w14:paraId="1CF50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思補齋筆記八卷（清）潘世恩撰</w:t>
      </w:r>
    </w:p>
    <w:p w14:paraId="53511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清會文齋刻本</w:t>
      </w:r>
    </w:p>
    <w:p w14:paraId="2959F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書末鐫“會文齋鄭家刻字舗鐫刊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eastAsia="zh-CN"/>
        </w:rPr>
        <w:t>”。</w:t>
      </w:r>
    </w:p>
    <w:p w14:paraId="3EFD7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（4）版式项补充说明</w:t>
      </w:r>
    </w:p>
    <w:p w14:paraId="19EB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&lt;1&gt;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金镶玉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装帧古籍“玉”的部分尺寸在本项中说明。</w:t>
      </w:r>
    </w:p>
    <w:p w14:paraId="3941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参见：（四）基本著录8/（2）/&lt;1&gt;</w:t>
      </w:r>
    </w:p>
    <w:p w14:paraId="750D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&lt;2&gt;丛书各子目版式不一者，在本项中说明。例：</w:t>
      </w:r>
    </w:p>
    <w:p w14:paraId="66F0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本书子目版式不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一，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版式项著录《XXXX》（第一种子目）版式。</w:t>
      </w:r>
    </w:p>
    <w:p w14:paraId="6253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（5）图表</w:t>
      </w:r>
    </w:p>
    <w:p w14:paraId="7FB09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书中有图、表，则在本项中说明有图、表并标注具体叶数。例：</w:t>
      </w:r>
    </w:p>
    <w:p w14:paraId="2C28A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書中有圖三葉、表三葉。</w:t>
      </w:r>
    </w:p>
    <w:p w14:paraId="7706C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（6）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</w:p>
    <w:p w14:paraId="4CB06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书中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若能释读，则依次著录印章释文。若无法释读，则著录该书“有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”。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著录格式为：</w:t>
      </w:r>
    </w:p>
    <w:p w14:paraId="6131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钤印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：印章释文、印章释文：</w:t>
      </w:r>
    </w:p>
    <w:p w14:paraId="11F68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例：</w:t>
      </w:r>
    </w:p>
    <w:p w14:paraId="2B8B3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鈐印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：趙熙、堯生、天山逸民。</w:t>
      </w:r>
    </w:p>
    <w:p w14:paraId="54AD3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（7）其他</w:t>
      </w:r>
    </w:p>
    <w:p w14:paraId="7B7C4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普查员认为需要补充说明的其他内容。如对各著录项的补充陈述，著者、版本等非取自原书的原因和依据，版本考证的过程，权威工具书对本书的著录等。例：</w:t>
      </w:r>
    </w:p>
    <w:p w14:paraId="4BF2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四書考異總考三十六卷條考三十六卷（清）翟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灝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撰</w:t>
      </w:r>
    </w:p>
    <w:p w14:paraId="1FF2E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清乾隆三十四年（1769）無不宜齋刻本（武林竹簡齋藏板）</w:t>
      </w:r>
    </w:p>
    <w:p w14:paraId="7AE3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内封镌“無不宜齋雕本，武林竹簡齋藏板”。據查，是書由無不宜齋刻版，后版片轉歸竹簡齋。</w:t>
      </w:r>
    </w:p>
    <w:p w14:paraId="11B3F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16.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其他题名项</w:t>
      </w:r>
    </w:p>
    <w:p w14:paraId="0E713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著录原书正式题名外的通行习见之题名，以及其他可资参考或检索的题名，如书名页、序跋、卷端、卷末等处的不同题名。例：</w:t>
      </w:r>
    </w:p>
    <w:p w14:paraId="0825C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婁東雜著（清）邵廷烈輯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棣香齋叢書</w:t>
      </w:r>
    </w:p>
    <w:p w14:paraId="3B34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張亟齋遺集六種（清）張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弨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撰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</w:rPr>
        <w:t>張力臣先生遺集</w:t>
      </w:r>
    </w:p>
    <w:p w14:paraId="4D6EF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17.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定级项</w:t>
      </w:r>
    </w:p>
    <w:p w14:paraId="72482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古籍定级主要按照《汉文古籍特藏藏品定级第1部分：古籍》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G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B/T 31076.1-</w:t>
      </w:r>
    </w:p>
    <w:p w14:paraId="3E9F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2014执行。若某书具有特殊价值，如在流传过程中所形成的记录诸如题跋、校刊及印记等，可在原定的等级基础上，上靠一个或两个等次。若某书的书品不佳，或残缺过多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应在原定等级基础上下调一个或两个等次。</w:t>
      </w:r>
    </w:p>
    <w:p w14:paraId="77B05C03">
      <w:pPr>
        <w:adjustRightInd w:val="0"/>
        <w:snapToGrid w:val="0"/>
        <w:spacing w:line="360" w:lineRule="auto"/>
        <w:ind w:firstLine="480" w:firstLineChars="200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民国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以后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(1912-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今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)书写、印制且具有中国古典装帧形式的书籍暂不予定级。</w:t>
      </w:r>
    </w:p>
    <w:p w14:paraId="3BC00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18.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定损项</w:t>
      </w:r>
    </w:p>
    <w:p w14:paraId="755FA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古籍定损主要按照《古籍特藏破损定级标准》WH/T 22-2006执行。</w:t>
      </w:r>
    </w:p>
    <w:p w14:paraId="6E5B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19.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中国古籍总目编号项</w:t>
      </w:r>
    </w:p>
    <w:p w14:paraId="5933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著录该书在《中国古籍总目》中的编号。若该书《中国古籍总目》未收录，则于本项中注明“《中国古籍总目》未收录”。</w:t>
      </w:r>
    </w:p>
    <w:p w14:paraId="60BFB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20.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单位项</w:t>
      </w:r>
    </w:p>
    <w:p w14:paraId="6D1CF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著录收藏单位规范全称。</w:t>
      </w:r>
    </w:p>
    <w:p w14:paraId="3175B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21.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普查员项</w:t>
      </w:r>
    </w:p>
    <w:p w14:paraId="3313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著录普查员姓名。</w:t>
      </w:r>
    </w:p>
    <w:p w14:paraId="6131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22.一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审审核员项</w:t>
      </w:r>
    </w:p>
    <w:p w14:paraId="6AFBB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著录一审审核员姓名。</w:t>
      </w:r>
    </w:p>
    <w:p w14:paraId="09B06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23.二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审审核员项</w:t>
      </w:r>
    </w:p>
    <w:p w14:paraId="7AF66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著录二审审核员姓名。</w:t>
      </w:r>
    </w:p>
    <w:p w14:paraId="5C232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24.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三审审核员项</w:t>
      </w:r>
    </w:p>
    <w:p w14:paraId="6F209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著录三审审核员姓名。</w:t>
      </w:r>
    </w:p>
    <w:p w14:paraId="0F334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kern w:val="44"/>
          <w:sz w:val="24"/>
          <w:lang w:val="en-US" w:eastAsia="zh-CN"/>
        </w:rPr>
      </w:pPr>
    </w:p>
    <w:p w14:paraId="5BE87F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555555"/>
          <w:spacing w:val="0"/>
          <w:sz w:val="24"/>
          <w:szCs w:val="24"/>
        </w:rPr>
      </w:pPr>
    </w:p>
    <w:p w14:paraId="68E61165">
      <w:pP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sz w:val="53"/>
          <w:szCs w:val="53"/>
        </w:rPr>
      </w:pPr>
    </w:p>
    <w:p w14:paraId="2B99E0D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C55FCE0-46BD-4725-823C-0024CCA9FD0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97A0657-EAC8-499A-8E09-2D08177961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47698"/>
    <w:rsid w:val="6FF4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2026-03-17T02:23:00Z</dcterms:created>
  <dc:creator>Emily</dc:creator>
  <cp:lastModifiedBy>Emily</cp:lastModifiedBy>
  <dcterms:modified xsi:type="dcterms:W3CDTF">2026-03-17T02:29:08Z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1DEEC907546F4D429098F6A5B4DAEC26_11</vt:lpwstr>
  </property>
  <property fmtid="{D5CDD505-2E9C-101B-9397-08002B2CF9AE}" pid="4" name="KSOTemplateDocerSaveRecord">
    <vt:lpwstr>eyJoZGlkIjoiZWJlMmRkMWQ1MGYwNWZiY2E3NzU1MmE3ZmIyYWJlNTQiLCJ1c2VySWQiOiI0NTAyMjQ2MTQifQ==</vt:lpwstr>
  </property>
</Properties>
</file>